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54EEF" w14:textId="77777777" w:rsidR="00A63E79" w:rsidRDefault="009B5C97" w:rsidP="00A63E79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D161AE">
        <w:rPr>
          <w:rFonts w:cstheme="minorHAnsi"/>
          <w:b/>
          <w:bCs/>
          <w:sz w:val="24"/>
          <w:szCs w:val="24"/>
        </w:rPr>
        <w:t xml:space="preserve">CONVÊNIO PARA </w:t>
      </w:r>
      <w:r w:rsidR="00A63E79">
        <w:rPr>
          <w:rFonts w:cstheme="minorHAnsi"/>
          <w:b/>
          <w:bCs/>
          <w:sz w:val="24"/>
          <w:szCs w:val="24"/>
        </w:rPr>
        <w:t>ENCAMINHAMENTO ELETRÔNICO DE DÍVIDAS</w:t>
      </w:r>
    </w:p>
    <w:p w14:paraId="42F4D5B5" w14:textId="7646E67D" w:rsidR="009B5C97" w:rsidRPr="00D161AE" w:rsidRDefault="00A63E79" w:rsidP="00A63E79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A PROTESTO EXTRAJUDICIAL</w:t>
      </w:r>
    </w:p>
    <w:p w14:paraId="45B7532D" w14:textId="568149ED" w:rsidR="009B5C97" w:rsidRPr="00D161AE" w:rsidRDefault="009B5C97" w:rsidP="009B5C97">
      <w:pPr>
        <w:rPr>
          <w:rFonts w:cstheme="minorHAnsi"/>
        </w:rPr>
      </w:pPr>
    </w:p>
    <w:p w14:paraId="38FDDBAB" w14:textId="77777777" w:rsidR="009B5C97" w:rsidRPr="00D161AE" w:rsidRDefault="009B5C97" w:rsidP="009B5C97">
      <w:pPr>
        <w:rPr>
          <w:rFonts w:cstheme="minorHAnsi"/>
        </w:rPr>
      </w:pPr>
    </w:p>
    <w:p w14:paraId="24FEB7B2" w14:textId="75684013" w:rsidR="009B5C97" w:rsidRPr="00D161AE" w:rsidRDefault="009B5C97" w:rsidP="009B5C97">
      <w:pPr>
        <w:autoSpaceDE w:val="0"/>
        <w:autoSpaceDN w:val="0"/>
        <w:adjustRightInd w:val="0"/>
        <w:spacing w:before="120" w:after="120"/>
        <w:jc w:val="both"/>
        <w:rPr>
          <w:rFonts w:cstheme="minorHAnsi"/>
        </w:rPr>
      </w:pPr>
      <w:r w:rsidRPr="00D161AE">
        <w:rPr>
          <w:rFonts w:cstheme="minorHAnsi"/>
        </w:rPr>
        <w:t xml:space="preserve">O </w:t>
      </w:r>
      <w:r w:rsidRPr="00D161AE">
        <w:rPr>
          <w:rFonts w:cstheme="minorHAnsi"/>
          <w:b/>
          <w:bCs/>
        </w:rPr>
        <w:t>TABELIONATO DE PROTESTOS DE CATAGUASES</w:t>
      </w:r>
      <w:r w:rsidRPr="00D161AE">
        <w:rPr>
          <w:rFonts w:cstheme="minorHAnsi"/>
        </w:rPr>
        <w:t xml:space="preserve">,  inscrito no CNPJ sob o nº 29.482.272/0001-57, com sede na Praça </w:t>
      </w:r>
      <w:r w:rsidR="00C945C8">
        <w:rPr>
          <w:rFonts w:cstheme="minorHAnsi"/>
        </w:rPr>
        <w:t>Santa Rita</w:t>
      </w:r>
      <w:r w:rsidRPr="00D161AE">
        <w:rPr>
          <w:rFonts w:cstheme="minorHAnsi"/>
        </w:rPr>
        <w:t xml:space="preserve">, nº </w:t>
      </w:r>
      <w:r w:rsidR="00C945C8">
        <w:rPr>
          <w:rFonts w:cstheme="minorHAnsi"/>
        </w:rPr>
        <w:t>54</w:t>
      </w:r>
      <w:r w:rsidRPr="00D161AE">
        <w:rPr>
          <w:rFonts w:cstheme="minorHAnsi"/>
        </w:rPr>
        <w:t xml:space="preserve"> – sala </w:t>
      </w:r>
      <w:r w:rsidR="00C945C8">
        <w:rPr>
          <w:rFonts w:cstheme="minorHAnsi"/>
        </w:rPr>
        <w:t>1</w:t>
      </w:r>
      <w:r w:rsidRPr="00D161AE">
        <w:rPr>
          <w:rFonts w:cstheme="minorHAnsi"/>
        </w:rPr>
        <w:t>, Centro, CEP 36.770-0</w:t>
      </w:r>
      <w:r w:rsidR="00C945C8">
        <w:rPr>
          <w:rFonts w:cstheme="minorHAnsi"/>
        </w:rPr>
        <w:t>20</w:t>
      </w:r>
      <w:r w:rsidRPr="00D161AE">
        <w:rPr>
          <w:rFonts w:cstheme="minorHAnsi"/>
        </w:rPr>
        <w:t xml:space="preserve">, Cataguases/MG, denominado simplesmente de </w:t>
      </w:r>
      <w:r w:rsidRPr="00D161AE">
        <w:rPr>
          <w:rFonts w:cstheme="minorHAnsi"/>
          <w:b/>
          <w:bCs/>
        </w:rPr>
        <w:t>TABELIONATO</w:t>
      </w:r>
      <w:r w:rsidRPr="00D161AE">
        <w:rPr>
          <w:rFonts w:cstheme="minorHAnsi"/>
        </w:rPr>
        <w:t xml:space="preserve">, por intermédio </w:t>
      </w:r>
      <w:r w:rsidRPr="00855533">
        <w:rPr>
          <w:rFonts w:cstheme="minorHAnsi"/>
          <w:b/>
          <w:bCs/>
        </w:rPr>
        <w:t>do Tabelião de Protesto</w:t>
      </w:r>
      <w:r w:rsidR="00B41C1B">
        <w:rPr>
          <w:rFonts w:cstheme="minorHAnsi"/>
          <w:b/>
          <w:bCs/>
        </w:rPr>
        <w:t xml:space="preserve"> de Títulos</w:t>
      </w:r>
      <w:r w:rsidRPr="00855533">
        <w:rPr>
          <w:rFonts w:cstheme="minorHAnsi"/>
          <w:b/>
          <w:bCs/>
        </w:rPr>
        <w:t xml:space="preserve"> LUÍS EDUARDO GUEDES KELMER</w:t>
      </w:r>
      <w:r w:rsidR="000A5F49">
        <w:rPr>
          <w:rFonts w:cstheme="minorHAnsi"/>
        </w:rPr>
        <w:t xml:space="preserve">, </w:t>
      </w:r>
      <w:r w:rsidR="00855533">
        <w:rPr>
          <w:rFonts w:cstheme="minorHAnsi"/>
        </w:rPr>
        <w:t xml:space="preserve">inscrito no CPF sob o nº 975.398.136-87, </w:t>
      </w:r>
      <w:r w:rsidRPr="00D161AE">
        <w:rPr>
          <w:rFonts w:cstheme="minorHAnsi"/>
        </w:rPr>
        <w:t>de um lado,  e, de outro lado, a empresa ...................................</w:t>
      </w:r>
      <w:r w:rsidR="004006D9">
        <w:rPr>
          <w:rFonts w:cstheme="minorHAnsi"/>
        </w:rPr>
        <w:t>.....</w:t>
      </w:r>
      <w:r w:rsidR="000F6FF1">
        <w:rPr>
          <w:rFonts w:cstheme="minorHAnsi"/>
        </w:rPr>
        <w:t>.</w:t>
      </w:r>
      <w:r w:rsidR="004006D9">
        <w:rPr>
          <w:rFonts w:cstheme="minorHAnsi"/>
        </w:rPr>
        <w:t>....................................</w:t>
      </w:r>
      <w:r w:rsidRPr="00D161AE">
        <w:rPr>
          <w:rFonts w:cstheme="minorHAnsi"/>
        </w:rPr>
        <w:t xml:space="preserve">................, </w:t>
      </w:r>
      <w:r w:rsidR="00B403E4">
        <w:rPr>
          <w:rFonts w:cstheme="minorHAnsi"/>
        </w:rPr>
        <w:t xml:space="preserve">CNPJ nº ......................................................, </w:t>
      </w:r>
      <w:r w:rsidRPr="00D161AE">
        <w:rPr>
          <w:rFonts w:cstheme="minorHAnsi"/>
        </w:rPr>
        <w:t>Pessoa Jurídica de Direito Privado, com sede na</w:t>
      </w:r>
      <w:r w:rsidR="000F6FF1">
        <w:rPr>
          <w:rFonts w:cstheme="minorHAnsi"/>
        </w:rPr>
        <w:t xml:space="preserve"> </w:t>
      </w:r>
      <w:r w:rsidR="00B403E4">
        <w:rPr>
          <w:rFonts w:cstheme="minorHAnsi"/>
        </w:rPr>
        <w:t>..................</w:t>
      </w:r>
      <w:r w:rsidRPr="00D161AE">
        <w:rPr>
          <w:rFonts w:cstheme="minorHAnsi"/>
        </w:rPr>
        <w:t>....................</w:t>
      </w:r>
      <w:r w:rsidR="004006D9">
        <w:rPr>
          <w:rFonts w:cstheme="minorHAnsi"/>
        </w:rPr>
        <w:t>...................................................................</w:t>
      </w:r>
      <w:r w:rsidRPr="00D161AE">
        <w:rPr>
          <w:rFonts w:cstheme="minorHAnsi"/>
        </w:rPr>
        <w:t>.................., nº ....</w:t>
      </w:r>
      <w:r w:rsidR="00092C1C">
        <w:rPr>
          <w:rFonts w:cstheme="minorHAnsi"/>
        </w:rPr>
        <w:t>....</w:t>
      </w:r>
      <w:r w:rsidRPr="00D161AE">
        <w:rPr>
          <w:rFonts w:cstheme="minorHAnsi"/>
        </w:rPr>
        <w:t>......, Bairro ................</w:t>
      </w:r>
      <w:r w:rsidR="00092C1C">
        <w:rPr>
          <w:rFonts w:cstheme="minorHAnsi"/>
        </w:rPr>
        <w:t>...</w:t>
      </w:r>
      <w:r w:rsidR="000F6FF1">
        <w:rPr>
          <w:rFonts w:cstheme="minorHAnsi"/>
        </w:rPr>
        <w:t>...</w:t>
      </w:r>
      <w:r w:rsidRPr="00D161AE">
        <w:rPr>
          <w:rFonts w:cstheme="minorHAnsi"/>
        </w:rPr>
        <w:t>......., CEP ......</w:t>
      </w:r>
      <w:r w:rsidR="00092C1C">
        <w:rPr>
          <w:rFonts w:cstheme="minorHAnsi"/>
        </w:rPr>
        <w:t>........</w:t>
      </w:r>
      <w:r w:rsidRPr="00D161AE">
        <w:rPr>
          <w:rFonts w:cstheme="minorHAnsi"/>
        </w:rPr>
        <w:t>......, ....</w:t>
      </w:r>
      <w:r w:rsidR="004006D9">
        <w:rPr>
          <w:rFonts w:cstheme="minorHAnsi"/>
        </w:rPr>
        <w:t>......................................</w:t>
      </w:r>
      <w:r w:rsidRPr="00D161AE">
        <w:rPr>
          <w:rFonts w:cstheme="minorHAnsi"/>
        </w:rPr>
        <w:t>...................../MG,</w:t>
      </w:r>
      <w:r w:rsidR="000F6FF1">
        <w:rPr>
          <w:rFonts w:cstheme="minorHAnsi"/>
        </w:rPr>
        <w:t xml:space="preserve"> telefone/WhatsApp (  </w:t>
      </w:r>
      <w:r w:rsidR="00092C1C">
        <w:rPr>
          <w:rFonts w:cstheme="minorHAnsi"/>
        </w:rPr>
        <w:t xml:space="preserve"> </w:t>
      </w:r>
      <w:r w:rsidR="000F6FF1">
        <w:rPr>
          <w:rFonts w:cstheme="minorHAnsi"/>
        </w:rPr>
        <w:t xml:space="preserve"> ) ..................................,</w:t>
      </w:r>
      <w:r w:rsidRPr="00D161AE">
        <w:rPr>
          <w:rFonts w:cstheme="minorHAnsi"/>
        </w:rPr>
        <w:t xml:space="preserve"> </w:t>
      </w:r>
      <w:r w:rsidR="000F6FF1">
        <w:rPr>
          <w:rFonts w:cstheme="minorHAnsi"/>
        </w:rPr>
        <w:t xml:space="preserve">e-mail .................................................................................., </w:t>
      </w:r>
      <w:r w:rsidRPr="00D161AE">
        <w:rPr>
          <w:rFonts w:cstheme="minorHAnsi"/>
        </w:rPr>
        <w:t xml:space="preserve">doravante denominada simplesmente de </w:t>
      </w:r>
      <w:r w:rsidRPr="00D161AE">
        <w:rPr>
          <w:rFonts w:cstheme="minorHAnsi"/>
          <w:b/>
          <w:bCs/>
        </w:rPr>
        <w:t>USUÁRIA</w:t>
      </w:r>
      <w:r w:rsidRPr="00D161AE">
        <w:rPr>
          <w:rFonts w:cstheme="minorHAnsi"/>
        </w:rPr>
        <w:t xml:space="preserve">, neste ato representada pelo(a) </w:t>
      </w:r>
      <w:proofErr w:type="spellStart"/>
      <w:r w:rsidRPr="00D161AE">
        <w:rPr>
          <w:rFonts w:cstheme="minorHAnsi"/>
        </w:rPr>
        <w:t>Sr</w:t>
      </w:r>
      <w:proofErr w:type="spellEnd"/>
      <w:r w:rsidRPr="00D161AE">
        <w:rPr>
          <w:rFonts w:cstheme="minorHAnsi"/>
        </w:rPr>
        <w:t>(a) ............</w:t>
      </w:r>
      <w:r w:rsidR="000F6FF1">
        <w:rPr>
          <w:rFonts w:cstheme="minorHAnsi"/>
        </w:rPr>
        <w:t>..............................................</w:t>
      </w:r>
      <w:r w:rsidRPr="00D161AE">
        <w:rPr>
          <w:rFonts w:cstheme="minorHAnsi"/>
        </w:rPr>
        <w:t>.............</w:t>
      </w:r>
      <w:r w:rsidR="000F6FF1">
        <w:rPr>
          <w:rFonts w:cstheme="minorHAnsi"/>
        </w:rPr>
        <w:t>....................</w:t>
      </w:r>
      <w:r w:rsidRPr="00D161AE">
        <w:rPr>
          <w:rFonts w:cstheme="minorHAnsi"/>
        </w:rPr>
        <w:t>..........., administrador</w:t>
      </w:r>
      <w:r w:rsidR="00B41C1B">
        <w:rPr>
          <w:rFonts w:cstheme="minorHAnsi"/>
        </w:rPr>
        <w:t>(a)</w:t>
      </w:r>
      <w:r w:rsidRPr="00D161AE">
        <w:rPr>
          <w:rFonts w:cstheme="minorHAnsi"/>
        </w:rPr>
        <w:t>, CPF ......................................</w:t>
      </w:r>
      <w:r w:rsidR="004006D9">
        <w:rPr>
          <w:rFonts w:cstheme="minorHAnsi"/>
        </w:rPr>
        <w:t>..................</w:t>
      </w:r>
      <w:r w:rsidRPr="00D161AE">
        <w:rPr>
          <w:rFonts w:cstheme="minorHAnsi"/>
        </w:rPr>
        <w:t xml:space="preserve">........, cujo contrato social está anexo, firmam o presente </w:t>
      </w:r>
      <w:r w:rsidRPr="00D161AE">
        <w:rPr>
          <w:rFonts w:cstheme="minorHAnsi"/>
          <w:b/>
          <w:bCs/>
        </w:rPr>
        <w:t>CONVÊNIO</w:t>
      </w:r>
      <w:r w:rsidRPr="00D161AE">
        <w:rPr>
          <w:rFonts w:cstheme="minorHAnsi"/>
        </w:rPr>
        <w:t>, mediante as cláusulas e condições seguintes:</w:t>
      </w:r>
    </w:p>
    <w:p w14:paraId="05BC7C18" w14:textId="77777777" w:rsidR="009B5C97" w:rsidRPr="00D161AE" w:rsidRDefault="009B5C97" w:rsidP="009B5C97">
      <w:pPr>
        <w:autoSpaceDE w:val="0"/>
        <w:autoSpaceDN w:val="0"/>
        <w:adjustRightInd w:val="0"/>
        <w:spacing w:before="120" w:after="120"/>
        <w:jc w:val="both"/>
        <w:rPr>
          <w:rFonts w:cstheme="minorHAnsi"/>
        </w:rPr>
      </w:pPr>
    </w:p>
    <w:p w14:paraId="5AD9F30A" w14:textId="77777777" w:rsidR="009B5C97" w:rsidRPr="00D161AE" w:rsidRDefault="009B5C97" w:rsidP="009B5C97">
      <w:pPr>
        <w:autoSpaceDE w:val="0"/>
        <w:autoSpaceDN w:val="0"/>
        <w:adjustRightInd w:val="0"/>
        <w:spacing w:before="120" w:after="120"/>
        <w:jc w:val="both"/>
        <w:rPr>
          <w:rFonts w:cstheme="minorHAnsi"/>
          <w:b/>
          <w:bCs/>
        </w:rPr>
      </w:pPr>
      <w:r w:rsidRPr="00D161AE">
        <w:rPr>
          <w:rFonts w:cstheme="minorHAnsi"/>
          <w:b/>
          <w:bCs/>
        </w:rPr>
        <w:t>CLÁUSULA PRIMEIRA - DO OBJETO</w:t>
      </w:r>
    </w:p>
    <w:p w14:paraId="764DBC7E" w14:textId="440A85AA" w:rsidR="009B5C97" w:rsidRPr="00D161AE" w:rsidRDefault="009B5C97" w:rsidP="009B5C97">
      <w:pPr>
        <w:autoSpaceDE w:val="0"/>
        <w:autoSpaceDN w:val="0"/>
        <w:adjustRightInd w:val="0"/>
        <w:spacing w:before="120" w:after="120"/>
        <w:jc w:val="both"/>
        <w:rPr>
          <w:rFonts w:cstheme="minorHAnsi"/>
        </w:rPr>
      </w:pPr>
      <w:r w:rsidRPr="00D161AE">
        <w:rPr>
          <w:rFonts w:cstheme="minorHAnsi"/>
        </w:rPr>
        <w:t xml:space="preserve">O presente convênio tem por objeto a prestação de serviços gratuitos de </w:t>
      </w:r>
      <w:r w:rsidR="00A63E79">
        <w:rPr>
          <w:rFonts w:cstheme="minorHAnsi"/>
        </w:rPr>
        <w:t>ENVIO ELETRÔNICO a</w:t>
      </w:r>
      <w:r w:rsidRPr="00D161AE">
        <w:rPr>
          <w:rFonts w:cstheme="minorHAnsi"/>
        </w:rPr>
        <w:t xml:space="preserve"> protesto de títulos e outros documentos de dívida </w:t>
      </w:r>
      <w:r w:rsidR="00C945C8">
        <w:rPr>
          <w:rFonts w:cstheme="minorHAnsi"/>
        </w:rPr>
        <w:t>encaminhados pela</w:t>
      </w:r>
      <w:r w:rsidRPr="00D161AE">
        <w:rPr>
          <w:rFonts w:cstheme="minorHAnsi"/>
        </w:rPr>
        <w:t xml:space="preserve"> USUÁRIA</w:t>
      </w:r>
      <w:r w:rsidR="00C945C8">
        <w:rPr>
          <w:rFonts w:cstheme="minorHAnsi"/>
        </w:rPr>
        <w:t xml:space="preserve"> ao TABELIONATO</w:t>
      </w:r>
      <w:r w:rsidRPr="00D161AE">
        <w:rPr>
          <w:rFonts w:cstheme="minorHAnsi"/>
        </w:rPr>
        <w:t xml:space="preserve">, na forma da Lei </w:t>
      </w:r>
      <w:r w:rsidR="00EE4A81">
        <w:rPr>
          <w:rFonts w:cstheme="minorHAnsi"/>
        </w:rPr>
        <w:t xml:space="preserve">Federal </w:t>
      </w:r>
      <w:r w:rsidRPr="00D161AE">
        <w:rPr>
          <w:rFonts w:cstheme="minorHAnsi"/>
        </w:rPr>
        <w:t>nº 9.492/1997</w:t>
      </w:r>
      <w:r w:rsidR="00EE4A81">
        <w:rPr>
          <w:rFonts w:cstheme="minorHAnsi"/>
        </w:rPr>
        <w:t>,</w:t>
      </w:r>
      <w:r w:rsidRPr="00D161AE">
        <w:rPr>
          <w:rFonts w:cstheme="minorHAnsi"/>
        </w:rPr>
        <w:t xml:space="preserve"> Lei Estadual nº 15.424/2004</w:t>
      </w:r>
      <w:r w:rsidR="00EE4A81">
        <w:rPr>
          <w:rFonts w:cstheme="minorHAnsi"/>
        </w:rPr>
        <w:t xml:space="preserve"> e Provimento nº 87/2019 do Conselho Nacional de Justiça (CNJ).</w:t>
      </w:r>
    </w:p>
    <w:p w14:paraId="1F452343" w14:textId="35AFC7B9" w:rsidR="009B5C97" w:rsidRPr="00D161AE" w:rsidRDefault="009B5C97" w:rsidP="009B5C97">
      <w:pPr>
        <w:autoSpaceDE w:val="0"/>
        <w:autoSpaceDN w:val="0"/>
        <w:adjustRightInd w:val="0"/>
        <w:spacing w:before="120" w:after="120"/>
        <w:jc w:val="both"/>
        <w:rPr>
          <w:rFonts w:cstheme="minorHAnsi"/>
        </w:rPr>
      </w:pPr>
      <w:r w:rsidRPr="00D161AE">
        <w:rPr>
          <w:rFonts w:cstheme="minorHAnsi"/>
          <w:b/>
          <w:bCs/>
        </w:rPr>
        <w:t>Parágrafo Primeiro</w:t>
      </w:r>
      <w:r w:rsidRPr="00D161AE">
        <w:rPr>
          <w:rFonts w:cstheme="minorHAnsi"/>
        </w:rPr>
        <w:t xml:space="preserve"> – Consideram-se documentos de dívida quaisquer documentos que expressem a obrigação de uma pessoa, física ou jurídica, de pagar a outra</w:t>
      </w:r>
      <w:r w:rsidR="00C945C8">
        <w:rPr>
          <w:rFonts w:cstheme="minorHAnsi"/>
        </w:rPr>
        <w:t>,</w:t>
      </w:r>
      <w:r w:rsidRPr="00D161AE">
        <w:rPr>
          <w:rFonts w:cstheme="minorHAnsi"/>
        </w:rPr>
        <w:t xml:space="preserve"> uma quantia.</w:t>
      </w:r>
    </w:p>
    <w:p w14:paraId="3A6693FD" w14:textId="3547613E" w:rsidR="009B5C97" w:rsidRPr="00D161AE" w:rsidRDefault="009B5C97" w:rsidP="009B5C97">
      <w:pPr>
        <w:autoSpaceDE w:val="0"/>
        <w:autoSpaceDN w:val="0"/>
        <w:adjustRightInd w:val="0"/>
        <w:spacing w:before="120" w:after="120"/>
        <w:jc w:val="both"/>
        <w:rPr>
          <w:rFonts w:cstheme="minorHAnsi"/>
        </w:rPr>
      </w:pPr>
      <w:r w:rsidRPr="00D161AE">
        <w:rPr>
          <w:rFonts w:cstheme="minorHAnsi"/>
          <w:b/>
          <w:bCs/>
        </w:rPr>
        <w:t>Parágrafo Segundo</w:t>
      </w:r>
      <w:r w:rsidRPr="00D161AE">
        <w:rPr>
          <w:rFonts w:cstheme="minorHAnsi"/>
        </w:rPr>
        <w:t xml:space="preserve"> – Somente poderão ser </w:t>
      </w:r>
      <w:r w:rsidR="00A63E79">
        <w:rPr>
          <w:rFonts w:cstheme="minorHAnsi"/>
        </w:rPr>
        <w:t>apontadas</w:t>
      </w:r>
      <w:r w:rsidR="00B41C1B">
        <w:rPr>
          <w:rFonts w:cstheme="minorHAnsi"/>
        </w:rPr>
        <w:t xml:space="preserve"> eletronicamente e por indicação de dados</w:t>
      </w:r>
      <w:r w:rsidR="00200BFD">
        <w:rPr>
          <w:rFonts w:cstheme="minorHAnsi"/>
        </w:rPr>
        <w:t>, neste TABELIONATO,</w:t>
      </w:r>
      <w:r w:rsidR="00A63E79">
        <w:rPr>
          <w:rFonts w:cstheme="minorHAnsi"/>
        </w:rPr>
        <w:t xml:space="preserve"> as dívidas</w:t>
      </w:r>
      <w:r w:rsidRPr="00D161AE">
        <w:rPr>
          <w:rFonts w:cstheme="minorHAnsi"/>
        </w:rPr>
        <w:t xml:space="preserve"> cujos devedores sejam domiciliados </w:t>
      </w:r>
      <w:r w:rsidR="00076ABF">
        <w:rPr>
          <w:rFonts w:cstheme="minorHAnsi"/>
        </w:rPr>
        <w:t>nos municípios</w:t>
      </w:r>
      <w:r w:rsidRPr="00D161AE">
        <w:rPr>
          <w:rFonts w:cstheme="minorHAnsi"/>
        </w:rPr>
        <w:t xml:space="preserve"> de </w:t>
      </w:r>
      <w:r w:rsidRPr="00D161AE">
        <w:rPr>
          <w:rFonts w:cstheme="minorHAnsi"/>
          <w:u w:val="single"/>
        </w:rPr>
        <w:t>Cataguases, Astolfo Dutra, Dona Euzébia, Itamarati de Minas e Santana de Cataguases</w:t>
      </w:r>
      <w:r w:rsidRPr="00D161AE">
        <w:rPr>
          <w:rFonts w:cstheme="minorHAnsi"/>
        </w:rPr>
        <w:t>.</w:t>
      </w:r>
    </w:p>
    <w:p w14:paraId="635FCFF1" w14:textId="58EE3E7B" w:rsidR="0093219A" w:rsidRDefault="0093219A" w:rsidP="009B5C97">
      <w:pPr>
        <w:autoSpaceDE w:val="0"/>
        <w:autoSpaceDN w:val="0"/>
        <w:adjustRightInd w:val="0"/>
        <w:spacing w:before="120" w:after="120"/>
        <w:jc w:val="both"/>
        <w:rPr>
          <w:rFonts w:cstheme="minorHAnsi"/>
        </w:rPr>
      </w:pPr>
      <w:r w:rsidRPr="0093219A">
        <w:rPr>
          <w:rFonts w:cstheme="minorHAnsi"/>
          <w:b/>
          <w:bCs/>
        </w:rPr>
        <w:t xml:space="preserve">Parágrafo </w:t>
      </w:r>
      <w:r w:rsidR="00EE4A81">
        <w:rPr>
          <w:rFonts w:cstheme="minorHAnsi"/>
          <w:b/>
          <w:bCs/>
        </w:rPr>
        <w:t>Terceiro</w:t>
      </w:r>
      <w:r>
        <w:rPr>
          <w:rFonts w:cstheme="minorHAnsi"/>
        </w:rPr>
        <w:t xml:space="preserve"> - </w:t>
      </w:r>
      <w:r w:rsidRPr="0093219A">
        <w:rPr>
          <w:rFonts w:cstheme="minorHAnsi"/>
        </w:rPr>
        <w:t xml:space="preserve">Os títulos e outros documentos de dívida </w:t>
      </w:r>
      <w:r w:rsidR="00EE4A81">
        <w:rPr>
          <w:rFonts w:cstheme="minorHAnsi"/>
        </w:rPr>
        <w:t>serão</w:t>
      </w:r>
      <w:r w:rsidRPr="0093219A">
        <w:rPr>
          <w:rFonts w:cstheme="minorHAnsi"/>
        </w:rPr>
        <w:t xml:space="preserve"> apresentados mediante </w:t>
      </w:r>
      <w:r w:rsidRPr="009802B1">
        <w:rPr>
          <w:rFonts w:cstheme="minorHAnsi"/>
          <w:u w:val="single"/>
        </w:rPr>
        <w:t>simples indicação do apresentante</w:t>
      </w:r>
      <w:r w:rsidRPr="0093219A">
        <w:rPr>
          <w:rFonts w:cstheme="minorHAnsi"/>
        </w:rPr>
        <w:t xml:space="preserve">, exclusivamente por </w:t>
      </w:r>
      <w:r w:rsidRPr="002F095B">
        <w:rPr>
          <w:rFonts w:cstheme="minorHAnsi"/>
          <w:u w:val="single"/>
        </w:rPr>
        <w:t>meio eletrônico</w:t>
      </w:r>
      <w:r w:rsidRPr="0093219A">
        <w:rPr>
          <w:rFonts w:cstheme="minorHAnsi"/>
        </w:rPr>
        <w:t xml:space="preserve">, </w:t>
      </w:r>
      <w:r w:rsidR="00EE4A81">
        <w:rPr>
          <w:rFonts w:cstheme="minorHAnsi"/>
        </w:rPr>
        <w:t xml:space="preserve">com assinatura digital </w:t>
      </w:r>
      <w:r w:rsidR="00200BFD">
        <w:rPr>
          <w:rFonts w:cstheme="minorHAnsi"/>
        </w:rPr>
        <w:t>qualificada (</w:t>
      </w:r>
      <w:r w:rsidRPr="0093219A">
        <w:rPr>
          <w:rFonts w:cstheme="minorHAnsi"/>
        </w:rPr>
        <w:t>Infraestrutura de Chaves Públicas Brasileira – ICP Brasil</w:t>
      </w:r>
      <w:r w:rsidR="00200BFD">
        <w:rPr>
          <w:rFonts w:cstheme="minorHAnsi"/>
        </w:rPr>
        <w:t xml:space="preserve">) ou avançada (conta </w:t>
      </w:r>
      <w:r w:rsidR="008D053A">
        <w:rPr>
          <w:rFonts w:cstheme="minorHAnsi"/>
        </w:rPr>
        <w:t>GOV.BR</w:t>
      </w:r>
      <w:r w:rsidR="00200BFD">
        <w:rPr>
          <w:rFonts w:cstheme="minorHAnsi"/>
        </w:rPr>
        <w:t>)</w:t>
      </w:r>
      <w:r w:rsidR="00EE4A81">
        <w:rPr>
          <w:rFonts w:cstheme="minorHAnsi"/>
        </w:rPr>
        <w:t xml:space="preserve">, declarando a </w:t>
      </w:r>
      <w:r>
        <w:rPr>
          <w:rFonts w:cstheme="minorHAnsi"/>
        </w:rPr>
        <w:t xml:space="preserve">USUÁRIA, desde </w:t>
      </w:r>
      <w:r w:rsidRPr="00EE4A81">
        <w:rPr>
          <w:rFonts w:cstheme="minorHAnsi"/>
        </w:rPr>
        <w:t xml:space="preserve">já, </w:t>
      </w:r>
      <w:r w:rsidR="009802B1" w:rsidRPr="00EE4A81">
        <w:rPr>
          <w:rFonts w:cstheme="minorHAnsi"/>
        </w:rPr>
        <w:t>s</w:t>
      </w:r>
      <w:r w:rsidRPr="00EE4A81">
        <w:rPr>
          <w:rFonts w:cstheme="minorHAnsi"/>
        </w:rPr>
        <w:t>ob</w:t>
      </w:r>
      <w:r w:rsidR="009802B1" w:rsidRPr="00EE4A81">
        <w:rPr>
          <w:rFonts w:cstheme="minorHAnsi"/>
        </w:rPr>
        <w:t xml:space="preserve"> </w:t>
      </w:r>
      <w:r w:rsidRPr="00EE4A81">
        <w:rPr>
          <w:rFonts w:cstheme="minorHAnsi"/>
        </w:rPr>
        <w:t xml:space="preserve">as penas da lei, que a </w:t>
      </w:r>
      <w:r w:rsidRPr="00EE4A81">
        <w:rPr>
          <w:rFonts w:cstheme="minorHAnsi"/>
          <w:u w:val="single"/>
        </w:rPr>
        <w:t>dívida foi regularmente constituída e que os documentos originais ou suas cópias autenticadas, comprobatórios da causa que ensejou a apresentação para protesto, são mantidos em seu poder</w:t>
      </w:r>
      <w:r w:rsidRPr="00EE4A81">
        <w:rPr>
          <w:rFonts w:cstheme="minorHAnsi"/>
        </w:rPr>
        <w:t xml:space="preserve">, comprometendo-se a exibi-los sempre que exigidos no lugar onde for determinado, especialmente </w:t>
      </w:r>
      <w:r w:rsidR="00B82E5E" w:rsidRPr="00EE4A81">
        <w:rPr>
          <w:rFonts w:cstheme="minorHAnsi"/>
        </w:rPr>
        <w:t xml:space="preserve">se sobrevier discussão judicial sobre o débito </w:t>
      </w:r>
      <w:r w:rsidR="009802B1" w:rsidRPr="00EE4A81">
        <w:rPr>
          <w:rFonts w:cstheme="minorHAnsi"/>
        </w:rPr>
        <w:t>(art. 2, §1º do Provimento 87/2019 do CNJ)</w:t>
      </w:r>
      <w:r w:rsidR="00B82E5E" w:rsidRPr="00EE4A81">
        <w:rPr>
          <w:rFonts w:cstheme="minorHAnsi"/>
        </w:rPr>
        <w:t>.</w:t>
      </w:r>
    </w:p>
    <w:p w14:paraId="46DFE513" w14:textId="014D6592" w:rsidR="00474B08" w:rsidRPr="00EE4A81" w:rsidRDefault="00474B08" w:rsidP="009B5C97">
      <w:pPr>
        <w:autoSpaceDE w:val="0"/>
        <w:autoSpaceDN w:val="0"/>
        <w:adjustRightInd w:val="0"/>
        <w:spacing w:before="120" w:after="120"/>
        <w:jc w:val="both"/>
        <w:rPr>
          <w:rFonts w:cstheme="minorHAnsi"/>
        </w:rPr>
      </w:pPr>
      <w:r w:rsidRPr="00474B08">
        <w:rPr>
          <w:rFonts w:cstheme="minorHAnsi"/>
          <w:b/>
          <w:bCs/>
        </w:rPr>
        <w:lastRenderedPageBreak/>
        <w:t>Parágrafo quarto</w:t>
      </w:r>
      <w:r w:rsidRPr="00474B08">
        <w:rPr>
          <w:rFonts w:cstheme="minorHAnsi"/>
        </w:rPr>
        <w:t xml:space="preserve"> – Para fins de protocolização do título ou documento de dívida no TABELIONATO e apresentação de anuência para cancelamento do protesto, </w:t>
      </w:r>
      <w:r w:rsidRPr="00474B08">
        <w:rPr>
          <w:rFonts w:cstheme="minorHAnsi"/>
          <w:b/>
          <w:bCs/>
        </w:rPr>
        <w:t>considera-se a USUÁRIA como APRESENTANTE, cujos poderes para atuar em nome do legítimo CREDOR foram outorgados através de procuração que a USUÁRIA mantém em sua guarda, podendo exibir se assim lhe for determinado por autoridade competente. Representa a USUÁRIA o(a) Sr.(a) ..........................................., gerente-geral/sócio administrador, CPF ......................................................., com endereço na Rua ......................., nº .........., Bairro ......................., .........................../MG, subscrevendo o presente instrumento</w:t>
      </w:r>
      <w:r w:rsidRPr="00474B08">
        <w:rPr>
          <w:rFonts w:cstheme="minorHAnsi"/>
        </w:rPr>
        <w:t>.</w:t>
      </w:r>
    </w:p>
    <w:p w14:paraId="0910597C" w14:textId="77777777" w:rsidR="009B5C97" w:rsidRPr="00D161AE" w:rsidRDefault="009B5C97" w:rsidP="009B5C97">
      <w:pPr>
        <w:autoSpaceDE w:val="0"/>
        <w:autoSpaceDN w:val="0"/>
        <w:adjustRightInd w:val="0"/>
        <w:spacing w:before="120" w:after="120"/>
        <w:jc w:val="both"/>
        <w:rPr>
          <w:rFonts w:cstheme="minorHAnsi"/>
        </w:rPr>
      </w:pPr>
    </w:p>
    <w:p w14:paraId="0C4811CD" w14:textId="77777777" w:rsidR="009B5C97" w:rsidRPr="00D161AE" w:rsidRDefault="009B5C97" w:rsidP="009B5C97">
      <w:pPr>
        <w:autoSpaceDE w:val="0"/>
        <w:autoSpaceDN w:val="0"/>
        <w:adjustRightInd w:val="0"/>
        <w:spacing w:before="120" w:after="120"/>
        <w:jc w:val="both"/>
        <w:rPr>
          <w:rFonts w:cstheme="minorHAnsi"/>
          <w:b/>
          <w:bCs/>
        </w:rPr>
      </w:pPr>
      <w:r w:rsidRPr="00D161AE">
        <w:rPr>
          <w:rFonts w:cstheme="minorHAnsi"/>
          <w:b/>
          <w:bCs/>
        </w:rPr>
        <w:t>CLÁUSULA SEGUNDA – DO PREÇO</w:t>
      </w:r>
    </w:p>
    <w:p w14:paraId="43DFA47D" w14:textId="17277576" w:rsidR="009B5C97" w:rsidRPr="00D161AE" w:rsidRDefault="009B5C97" w:rsidP="009B5C97">
      <w:pPr>
        <w:autoSpaceDE w:val="0"/>
        <w:autoSpaceDN w:val="0"/>
        <w:adjustRightInd w:val="0"/>
        <w:spacing w:before="120" w:after="120"/>
        <w:jc w:val="both"/>
        <w:rPr>
          <w:rFonts w:cstheme="minorHAnsi"/>
          <w:b/>
          <w:bCs/>
        </w:rPr>
      </w:pPr>
      <w:r w:rsidRPr="00D161AE">
        <w:rPr>
          <w:rFonts w:cstheme="minorHAnsi"/>
          <w:b/>
          <w:bCs/>
        </w:rPr>
        <w:t xml:space="preserve">A prestação de serviços de </w:t>
      </w:r>
      <w:r w:rsidR="00EE4A81">
        <w:rPr>
          <w:rFonts w:cstheme="minorHAnsi"/>
          <w:b/>
          <w:bCs/>
        </w:rPr>
        <w:t xml:space="preserve">envio eletrônico de </w:t>
      </w:r>
      <w:r w:rsidRPr="00D161AE">
        <w:rPr>
          <w:rFonts w:cstheme="minorHAnsi"/>
          <w:b/>
          <w:bCs/>
        </w:rPr>
        <w:t xml:space="preserve">títulos e outros documentos de dívida </w:t>
      </w:r>
      <w:r w:rsidR="00EE4A81">
        <w:rPr>
          <w:rFonts w:cstheme="minorHAnsi"/>
          <w:b/>
          <w:bCs/>
        </w:rPr>
        <w:t xml:space="preserve">para protesto extrajudicial </w:t>
      </w:r>
      <w:r w:rsidRPr="00D161AE">
        <w:rPr>
          <w:rFonts w:cstheme="minorHAnsi"/>
          <w:b/>
          <w:bCs/>
        </w:rPr>
        <w:t xml:space="preserve">será totalmente </w:t>
      </w:r>
      <w:r w:rsidRPr="000F6FF1">
        <w:rPr>
          <w:rFonts w:cstheme="minorHAnsi"/>
          <w:b/>
          <w:bCs/>
          <w:u w:val="single"/>
        </w:rPr>
        <w:t>GRATUITA</w:t>
      </w:r>
      <w:r w:rsidRPr="00D161AE">
        <w:rPr>
          <w:rFonts w:cstheme="minorHAnsi"/>
          <w:b/>
          <w:bCs/>
        </w:rPr>
        <w:t xml:space="preserve"> para a USUÁRIA.</w:t>
      </w:r>
    </w:p>
    <w:p w14:paraId="75B62008" w14:textId="53459FFF" w:rsidR="009B5C97" w:rsidRPr="00D161AE" w:rsidRDefault="009B5C97" w:rsidP="009B5C97">
      <w:pPr>
        <w:autoSpaceDE w:val="0"/>
        <w:autoSpaceDN w:val="0"/>
        <w:adjustRightInd w:val="0"/>
        <w:spacing w:before="120" w:after="120"/>
        <w:jc w:val="both"/>
        <w:rPr>
          <w:rFonts w:cstheme="minorHAnsi"/>
        </w:rPr>
      </w:pPr>
      <w:r w:rsidRPr="00D161AE">
        <w:rPr>
          <w:rFonts w:cstheme="minorHAnsi"/>
          <w:b/>
          <w:bCs/>
        </w:rPr>
        <w:t>Parágrafo Único</w:t>
      </w:r>
      <w:r w:rsidRPr="00D161AE">
        <w:rPr>
          <w:rFonts w:cstheme="minorHAnsi"/>
        </w:rPr>
        <w:t xml:space="preserve"> – As despesas cartorárias com a cobrança e protesto de títulos serão suportadas integralmente pelo devedor, </w:t>
      </w:r>
      <w:r w:rsidRPr="00D161AE">
        <w:rPr>
          <w:rFonts w:cstheme="minorHAnsi"/>
          <w:u w:val="single"/>
        </w:rPr>
        <w:t>exceto na hipótese de desistência do protesto</w:t>
      </w:r>
      <w:r w:rsidRPr="00D161AE">
        <w:rPr>
          <w:rFonts w:cstheme="minorHAnsi"/>
        </w:rPr>
        <w:t>, quando essas despesas serão suportadas pela USUÁRIA.</w:t>
      </w:r>
    </w:p>
    <w:p w14:paraId="3117CB16" w14:textId="77777777" w:rsidR="009B5C97" w:rsidRPr="00D161AE" w:rsidRDefault="009B5C97" w:rsidP="009B5C97">
      <w:pPr>
        <w:autoSpaceDE w:val="0"/>
        <w:autoSpaceDN w:val="0"/>
        <w:adjustRightInd w:val="0"/>
        <w:spacing w:before="120" w:after="120"/>
        <w:jc w:val="both"/>
        <w:rPr>
          <w:rFonts w:cstheme="minorHAnsi"/>
        </w:rPr>
      </w:pPr>
    </w:p>
    <w:p w14:paraId="66F7BDD4" w14:textId="77777777" w:rsidR="009B5C97" w:rsidRPr="00D161AE" w:rsidRDefault="009B5C97" w:rsidP="009B5C97">
      <w:pPr>
        <w:autoSpaceDE w:val="0"/>
        <w:autoSpaceDN w:val="0"/>
        <w:adjustRightInd w:val="0"/>
        <w:spacing w:before="120" w:after="120"/>
        <w:jc w:val="both"/>
        <w:rPr>
          <w:rFonts w:cstheme="minorHAnsi"/>
          <w:b/>
          <w:bCs/>
        </w:rPr>
      </w:pPr>
      <w:r w:rsidRPr="00D161AE">
        <w:rPr>
          <w:rFonts w:cstheme="minorHAnsi"/>
          <w:b/>
          <w:bCs/>
        </w:rPr>
        <w:t>CLÁUSULA TERCEIRA – DO PROCEDIMENTO</w:t>
      </w:r>
    </w:p>
    <w:p w14:paraId="493A4FA6" w14:textId="309AD267" w:rsidR="009B5C97" w:rsidRPr="00A26B45" w:rsidRDefault="009B5C97" w:rsidP="009B5C97">
      <w:pPr>
        <w:autoSpaceDE w:val="0"/>
        <w:autoSpaceDN w:val="0"/>
        <w:adjustRightInd w:val="0"/>
        <w:spacing w:before="120" w:after="120"/>
        <w:jc w:val="both"/>
        <w:rPr>
          <w:rFonts w:cstheme="minorHAnsi"/>
        </w:rPr>
      </w:pPr>
      <w:r w:rsidRPr="00D161AE">
        <w:rPr>
          <w:rFonts w:cstheme="minorHAnsi"/>
        </w:rPr>
        <w:t xml:space="preserve">A USUÁRIA </w:t>
      </w:r>
      <w:r w:rsidR="00A26B45">
        <w:rPr>
          <w:rFonts w:cstheme="minorHAnsi"/>
        </w:rPr>
        <w:t>deverá</w:t>
      </w:r>
      <w:r w:rsidRPr="00D161AE">
        <w:rPr>
          <w:rFonts w:cstheme="minorHAnsi"/>
        </w:rPr>
        <w:t xml:space="preserve"> </w:t>
      </w:r>
      <w:r w:rsidR="00A26B45">
        <w:rPr>
          <w:rFonts w:cstheme="minorHAnsi"/>
        </w:rPr>
        <w:t>encaminhar planilha em formato Excel</w:t>
      </w:r>
      <w:r w:rsidR="00076ABF">
        <w:rPr>
          <w:rFonts w:cstheme="minorHAnsi"/>
        </w:rPr>
        <w:t xml:space="preserve"> (fornecida pelo TABELIONATO)</w:t>
      </w:r>
      <w:r w:rsidR="00B41C1B">
        <w:rPr>
          <w:rFonts w:cstheme="minorHAnsi"/>
        </w:rPr>
        <w:t xml:space="preserve"> ou impressa em PDF</w:t>
      </w:r>
      <w:r w:rsidR="00A26B45">
        <w:rPr>
          <w:rFonts w:cstheme="minorHAnsi"/>
        </w:rPr>
        <w:t xml:space="preserve">, assinada </w:t>
      </w:r>
      <w:r w:rsidR="008D053A">
        <w:rPr>
          <w:rFonts w:cstheme="minorHAnsi"/>
        </w:rPr>
        <w:t>eletronicamente,</w:t>
      </w:r>
      <w:r w:rsidRPr="00D161AE">
        <w:rPr>
          <w:rFonts w:cstheme="minorHAnsi"/>
        </w:rPr>
        <w:t xml:space="preserve"> </w:t>
      </w:r>
      <w:r w:rsidR="00A26B45">
        <w:rPr>
          <w:rFonts w:cstheme="minorHAnsi"/>
        </w:rPr>
        <w:t>para o</w:t>
      </w:r>
      <w:r w:rsidRPr="00D161AE">
        <w:rPr>
          <w:rFonts w:cstheme="minorHAnsi"/>
        </w:rPr>
        <w:t xml:space="preserve"> e-mail </w:t>
      </w:r>
      <w:hyperlink r:id="rId8" w:history="1">
        <w:r w:rsidRPr="00D161AE">
          <w:rPr>
            <w:rStyle w:val="Hyperlink"/>
            <w:rFonts w:cstheme="minorHAnsi"/>
            <w:i/>
            <w:iCs/>
            <w:color w:val="auto"/>
          </w:rPr>
          <w:t>protestoscataguases@gmail.com</w:t>
        </w:r>
      </w:hyperlink>
      <w:r w:rsidRPr="00D161AE">
        <w:rPr>
          <w:rFonts w:cstheme="minorHAnsi"/>
          <w:i/>
          <w:iCs/>
        </w:rPr>
        <w:t>,</w:t>
      </w:r>
      <w:r w:rsidR="00A26B45">
        <w:rPr>
          <w:rFonts w:cstheme="minorHAnsi"/>
          <w:i/>
          <w:iCs/>
        </w:rPr>
        <w:t xml:space="preserve"> </w:t>
      </w:r>
      <w:r w:rsidR="00A26B45" w:rsidRPr="00A26B45">
        <w:rPr>
          <w:rFonts w:cstheme="minorHAnsi"/>
        </w:rPr>
        <w:t>preenchendo todos os campos</w:t>
      </w:r>
      <w:r w:rsidR="00A26B45">
        <w:rPr>
          <w:rFonts w:cstheme="minorHAnsi"/>
        </w:rPr>
        <w:t xml:space="preserve"> pertinentes para identificação do título ou documento que representa a dívida e do devedor.</w:t>
      </w:r>
    </w:p>
    <w:p w14:paraId="5D0E60C7" w14:textId="7C349DD6" w:rsidR="009B5C97" w:rsidRPr="00D161AE" w:rsidRDefault="009B5C97" w:rsidP="009B5C97">
      <w:pPr>
        <w:autoSpaceDE w:val="0"/>
        <w:autoSpaceDN w:val="0"/>
        <w:adjustRightInd w:val="0"/>
        <w:spacing w:before="120" w:after="120"/>
        <w:jc w:val="both"/>
        <w:rPr>
          <w:rFonts w:cstheme="minorHAnsi"/>
        </w:rPr>
      </w:pPr>
      <w:r w:rsidRPr="00D161AE">
        <w:rPr>
          <w:rFonts w:cstheme="minorHAnsi"/>
          <w:b/>
          <w:bCs/>
        </w:rPr>
        <w:t>Parágrafo primeiro</w:t>
      </w:r>
      <w:r w:rsidRPr="00D161AE">
        <w:rPr>
          <w:rFonts w:cstheme="minorHAnsi"/>
        </w:rPr>
        <w:t xml:space="preserve"> – A USUÁRIA deverá fornecer todos os dados necessários para o apontamento, cobrança e protesto da dívida, especialmente nome, CPF/CNPJ e endereço do devedor, data de emissão do título, data de vencimento e valor a ser cobrado e protestado</w:t>
      </w:r>
      <w:r w:rsidR="0081478C">
        <w:rPr>
          <w:rFonts w:cstheme="minorHAnsi"/>
        </w:rPr>
        <w:t xml:space="preserve">, </w:t>
      </w:r>
      <w:r w:rsidR="00D03106">
        <w:rPr>
          <w:rFonts w:cstheme="minorHAnsi"/>
        </w:rPr>
        <w:t xml:space="preserve">e, </w:t>
      </w:r>
      <w:r w:rsidR="00D03106" w:rsidRPr="00B41C1B">
        <w:rPr>
          <w:rFonts w:cstheme="minorHAnsi"/>
          <w:u w:val="single"/>
        </w:rPr>
        <w:t>facultativamente</w:t>
      </w:r>
      <w:r w:rsidR="00D03106">
        <w:rPr>
          <w:rFonts w:cstheme="minorHAnsi"/>
        </w:rPr>
        <w:t xml:space="preserve">, </w:t>
      </w:r>
      <w:r w:rsidR="0081478C">
        <w:rPr>
          <w:rFonts w:cstheme="minorHAnsi"/>
        </w:rPr>
        <w:t xml:space="preserve">uma </w:t>
      </w:r>
      <w:r w:rsidR="0081478C" w:rsidRPr="00B41C1B">
        <w:rPr>
          <w:rFonts w:cstheme="minorHAnsi"/>
          <w:u w:val="single"/>
        </w:rPr>
        <w:t>margem de negociação</w:t>
      </w:r>
      <w:r w:rsidR="0081478C">
        <w:rPr>
          <w:rFonts w:cstheme="minorHAnsi"/>
        </w:rPr>
        <w:t xml:space="preserve"> (</w:t>
      </w:r>
      <w:r w:rsidR="00D03106">
        <w:rPr>
          <w:rFonts w:cstheme="minorHAnsi"/>
        </w:rPr>
        <w:t>percentual de desconto</w:t>
      </w:r>
      <w:r w:rsidR="0081478C">
        <w:rPr>
          <w:rFonts w:cstheme="minorHAnsi"/>
        </w:rPr>
        <w:t>)</w:t>
      </w:r>
      <w:r w:rsidRPr="00D161AE">
        <w:rPr>
          <w:rFonts w:cstheme="minorHAnsi"/>
        </w:rPr>
        <w:t>. É de inteira responsabilidade da USUÁRIA o fornecimento e a veracidade dos dados fornecidos para o apontamento, cobrança e protesto da dívida.</w:t>
      </w:r>
    </w:p>
    <w:p w14:paraId="0BA3AB75" w14:textId="78AABB9D" w:rsidR="009B5C97" w:rsidRPr="00D161AE" w:rsidRDefault="009B5C97" w:rsidP="009B5C97">
      <w:pPr>
        <w:autoSpaceDE w:val="0"/>
        <w:autoSpaceDN w:val="0"/>
        <w:adjustRightInd w:val="0"/>
        <w:spacing w:before="120" w:after="120"/>
        <w:jc w:val="both"/>
        <w:rPr>
          <w:rFonts w:cstheme="minorHAnsi"/>
        </w:rPr>
      </w:pPr>
      <w:r w:rsidRPr="00D161AE">
        <w:rPr>
          <w:rFonts w:cstheme="minorHAnsi"/>
          <w:b/>
          <w:bCs/>
        </w:rPr>
        <w:t>Parágrafo segundo</w:t>
      </w:r>
      <w:r w:rsidRPr="00D161AE">
        <w:rPr>
          <w:rFonts w:cstheme="minorHAnsi"/>
        </w:rPr>
        <w:t xml:space="preserve"> – Sempre que houver </w:t>
      </w:r>
      <w:r w:rsidRPr="00436579">
        <w:rPr>
          <w:rFonts w:cstheme="minorHAnsi"/>
          <w:u w:val="single"/>
        </w:rPr>
        <w:t>acréscimos a serem cobrados</w:t>
      </w:r>
      <w:r w:rsidRPr="00D161AE">
        <w:rPr>
          <w:rFonts w:cstheme="minorHAnsi"/>
        </w:rPr>
        <w:t xml:space="preserve">, cabe à USUÁRIA apresentar </w:t>
      </w:r>
      <w:r w:rsidR="00436579">
        <w:rPr>
          <w:rFonts w:cstheme="minorHAnsi"/>
        </w:rPr>
        <w:t>a</w:t>
      </w:r>
      <w:r w:rsidRPr="00D161AE">
        <w:rPr>
          <w:rFonts w:cstheme="minorHAnsi"/>
        </w:rPr>
        <w:t xml:space="preserve"> indicação precisa </w:t>
      </w:r>
      <w:r w:rsidR="00436579">
        <w:rPr>
          <w:rFonts w:cstheme="minorHAnsi"/>
        </w:rPr>
        <w:t xml:space="preserve">do </w:t>
      </w:r>
      <w:r w:rsidR="00C26AC8">
        <w:rPr>
          <w:rFonts w:cstheme="minorHAnsi"/>
        </w:rPr>
        <w:t xml:space="preserve">valor total com o </w:t>
      </w:r>
      <w:r w:rsidR="00436579">
        <w:rPr>
          <w:rFonts w:cstheme="minorHAnsi"/>
        </w:rPr>
        <w:t>per</w:t>
      </w:r>
      <w:r w:rsidR="00C26AC8">
        <w:rPr>
          <w:rFonts w:cstheme="minorHAnsi"/>
        </w:rPr>
        <w:t>centual de</w:t>
      </w:r>
      <w:r w:rsidRPr="00436579">
        <w:rPr>
          <w:rFonts w:cstheme="minorHAnsi"/>
        </w:rPr>
        <w:t xml:space="preserve"> juros, correção monetária e eventuais multas</w:t>
      </w:r>
      <w:r w:rsidR="0032630E" w:rsidRPr="00436579">
        <w:rPr>
          <w:rFonts w:cstheme="minorHAnsi"/>
        </w:rPr>
        <w:t>,</w:t>
      </w:r>
      <w:r w:rsidR="0032630E">
        <w:rPr>
          <w:rFonts w:cstheme="minorHAnsi"/>
          <w:u w:val="single"/>
        </w:rPr>
        <w:t xml:space="preserve"> devidos </w:t>
      </w:r>
      <w:r w:rsidR="00436579">
        <w:rPr>
          <w:rFonts w:cstheme="minorHAnsi"/>
          <w:u w:val="single"/>
        </w:rPr>
        <w:t xml:space="preserve">até </w:t>
      </w:r>
      <w:r w:rsidR="0032630E">
        <w:rPr>
          <w:rFonts w:cstheme="minorHAnsi"/>
          <w:u w:val="single"/>
        </w:rPr>
        <w:t>a data de apresentação ao cartório (</w:t>
      </w:r>
      <w:r w:rsidR="0032630E" w:rsidRPr="0032630E">
        <w:rPr>
          <w:rFonts w:cstheme="minorHAnsi"/>
        </w:rPr>
        <w:t>art. 11 da lei nº 9.492/97</w:t>
      </w:r>
      <w:r w:rsidR="00C26AC8">
        <w:rPr>
          <w:rFonts w:cstheme="minorHAnsi"/>
        </w:rPr>
        <w:t>)</w:t>
      </w:r>
      <w:r w:rsidRPr="0032630E">
        <w:rPr>
          <w:rFonts w:cstheme="minorHAnsi"/>
        </w:rPr>
        <w:t>. Se não for</w:t>
      </w:r>
      <w:r w:rsidR="00C26AC8">
        <w:rPr>
          <w:rFonts w:cstheme="minorHAnsi"/>
        </w:rPr>
        <w:t>em</w:t>
      </w:r>
      <w:r w:rsidRPr="0032630E">
        <w:rPr>
          <w:rFonts w:cstheme="minorHAnsi"/>
        </w:rPr>
        <w:t xml:space="preserve"> apresentad</w:t>
      </w:r>
      <w:r w:rsidR="00C26AC8">
        <w:rPr>
          <w:rFonts w:cstheme="minorHAnsi"/>
        </w:rPr>
        <w:t>as</w:t>
      </w:r>
      <w:r w:rsidRPr="0032630E">
        <w:rPr>
          <w:rFonts w:cstheme="minorHAnsi"/>
        </w:rPr>
        <w:t xml:space="preserve"> </w:t>
      </w:r>
      <w:r w:rsidR="00C26AC8">
        <w:rPr>
          <w:rFonts w:cstheme="minorHAnsi"/>
        </w:rPr>
        <w:t>essas indicações</w:t>
      </w:r>
      <w:r w:rsidRPr="0032630E">
        <w:rPr>
          <w:rFonts w:cstheme="minorHAnsi"/>
        </w:rPr>
        <w:t xml:space="preserve">, o cartório cobrará somente o valor </w:t>
      </w:r>
      <w:r w:rsidR="00CE7EBB">
        <w:rPr>
          <w:rFonts w:cstheme="minorHAnsi"/>
        </w:rPr>
        <w:t>nominal informado</w:t>
      </w:r>
      <w:r w:rsidRPr="00D161AE">
        <w:rPr>
          <w:rFonts w:cstheme="minorHAnsi"/>
        </w:rPr>
        <w:t>.</w:t>
      </w:r>
    </w:p>
    <w:p w14:paraId="20F54FF8" w14:textId="77777777" w:rsidR="009B5C97" w:rsidRPr="00D161AE" w:rsidRDefault="009B5C97" w:rsidP="009B5C97">
      <w:pPr>
        <w:autoSpaceDE w:val="0"/>
        <w:autoSpaceDN w:val="0"/>
        <w:adjustRightInd w:val="0"/>
        <w:spacing w:before="120" w:after="120"/>
        <w:jc w:val="both"/>
        <w:rPr>
          <w:rFonts w:cstheme="minorHAnsi"/>
        </w:rPr>
      </w:pPr>
      <w:r w:rsidRPr="00D161AE">
        <w:rPr>
          <w:rFonts w:cstheme="minorHAnsi"/>
          <w:b/>
          <w:bCs/>
        </w:rPr>
        <w:t>Parágrafo terceiro</w:t>
      </w:r>
      <w:r w:rsidRPr="00D161AE">
        <w:rPr>
          <w:rFonts w:cstheme="minorHAnsi"/>
        </w:rPr>
        <w:t xml:space="preserve"> – Se a dívida a ser cobrada for apenas </w:t>
      </w:r>
      <w:r w:rsidRPr="00D161AE">
        <w:rPr>
          <w:rFonts w:cstheme="minorHAnsi"/>
          <w:u w:val="single"/>
        </w:rPr>
        <w:t>parcial</w:t>
      </w:r>
      <w:r w:rsidRPr="00D161AE">
        <w:rPr>
          <w:rFonts w:cstheme="minorHAnsi"/>
        </w:rPr>
        <w:t xml:space="preserve">, a USUÁRIA deverá </w:t>
      </w:r>
      <w:r w:rsidRPr="00D161AE">
        <w:rPr>
          <w:rFonts w:cstheme="minorHAnsi"/>
          <w:u w:val="single"/>
        </w:rPr>
        <w:t>indicar com precisão o valor a ser cobrado</w:t>
      </w:r>
      <w:r w:rsidRPr="00D161AE">
        <w:rPr>
          <w:rFonts w:cstheme="minorHAnsi"/>
        </w:rPr>
        <w:t>.</w:t>
      </w:r>
    </w:p>
    <w:p w14:paraId="7E0993DD" w14:textId="77777777" w:rsidR="009B5C97" w:rsidRPr="00D161AE" w:rsidRDefault="009B5C97" w:rsidP="009B5C97">
      <w:pPr>
        <w:autoSpaceDE w:val="0"/>
        <w:autoSpaceDN w:val="0"/>
        <w:adjustRightInd w:val="0"/>
        <w:spacing w:before="120" w:after="120"/>
        <w:jc w:val="both"/>
        <w:rPr>
          <w:rFonts w:cstheme="minorHAnsi"/>
        </w:rPr>
      </w:pPr>
      <w:r w:rsidRPr="00D161AE">
        <w:rPr>
          <w:rFonts w:cstheme="minorHAnsi"/>
          <w:b/>
          <w:bCs/>
        </w:rPr>
        <w:t>Parágrafo quarto</w:t>
      </w:r>
      <w:r w:rsidRPr="00D161AE">
        <w:rPr>
          <w:rFonts w:cstheme="minorHAnsi"/>
        </w:rPr>
        <w:t xml:space="preserve"> – A USUÁRIA também poderá indicar para protesto avalistas e fiadores, estes somente quando renunciarem expressamente ao benefício de ordem.</w:t>
      </w:r>
    </w:p>
    <w:p w14:paraId="507A7D05" w14:textId="18D6902A" w:rsidR="009B5C97" w:rsidRPr="00D161AE" w:rsidRDefault="009B5C97" w:rsidP="009B5C97">
      <w:pPr>
        <w:autoSpaceDE w:val="0"/>
        <w:autoSpaceDN w:val="0"/>
        <w:adjustRightInd w:val="0"/>
        <w:spacing w:before="120" w:after="120"/>
        <w:jc w:val="both"/>
        <w:rPr>
          <w:rFonts w:cstheme="minorHAnsi"/>
        </w:rPr>
      </w:pPr>
      <w:r w:rsidRPr="00D161AE">
        <w:rPr>
          <w:rFonts w:cstheme="minorHAnsi"/>
          <w:b/>
          <w:bCs/>
        </w:rPr>
        <w:t>Parágrafo quinto</w:t>
      </w:r>
      <w:r w:rsidRPr="00D161AE">
        <w:rPr>
          <w:rFonts w:cstheme="minorHAnsi"/>
        </w:rPr>
        <w:t xml:space="preserve"> – </w:t>
      </w:r>
      <w:r w:rsidR="009428A8">
        <w:rPr>
          <w:rFonts w:cstheme="minorHAnsi"/>
        </w:rPr>
        <w:t xml:space="preserve">o </w:t>
      </w:r>
      <w:r w:rsidR="00DB68AB">
        <w:rPr>
          <w:rFonts w:cstheme="minorHAnsi"/>
          <w:u w:val="single"/>
        </w:rPr>
        <w:t>envio eletrônico</w:t>
      </w:r>
      <w:r w:rsidRPr="00D161AE">
        <w:rPr>
          <w:rFonts w:cstheme="minorHAnsi"/>
          <w:u w:val="single"/>
        </w:rPr>
        <w:t xml:space="preserve"> dos títulos e outros documentos de dívida</w:t>
      </w:r>
      <w:r w:rsidRPr="00D161AE">
        <w:rPr>
          <w:rFonts w:cstheme="minorHAnsi"/>
        </w:rPr>
        <w:t xml:space="preserve"> pela USUÁRIA ao Tabelionato é </w:t>
      </w:r>
      <w:r w:rsidRPr="00D161AE">
        <w:rPr>
          <w:rFonts w:cstheme="minorHAnsi"/>
          <w:u w:val="single"/>
        </w:rPr>
        <w:t>considerad</w:t>
      </w:r>
      <w:r w:rsidR="00B41C1B">
        <w:rPr>
          <w:rFonts w:cstheme="minorHAnsi"/>
          <w:u w:val="single"/>
        </w:rPr>
        <w:t>o como</w:t>
      </w:r>
      <w:r w:rsidRPr="00D161AE">
        <w:rPr>
          <w:rFonts w:cstheme="minorHAnsi"/>
          <w:u w:val="single"/>
        </w:rPr>
        <w:t xml:space="preserve"> </w:t>
      </w:r>
      <w:r w:rsidR="00B41C1B">
        <w:rPr>
          <w:rFonts w:cstheme="minorHAnsi"/>
          <w:u w:val="single"/>
        </w:rPr>
        <w:t>requerimento</w:t>
      </w:r>
      <w:r w:rsidRPr="00D161AE">
        <w:rPr>
          <w:rFonts w:cstheme="minorHAnsi"/>
          <w:u w:val="single"/>
        </w:rPr>
        <w:t xml:space="preserve"> de cobrança e protesto</w:t>
      </w:r>
      <w:r w:rsidRPr="00D161AE">
        <w:rPr>
          <w:rFonts w:cstheme="minorHAnsi"/>
        </w:rPr>
        <w:t>, independentemente de qualquer outra providência.</w:t>
      </w:r>
    </w:p>
    <w:p w14:paraId="061B0CD9" w14:textId="77777777" w:rsidR="009B5C97" w:rsidRPr="00D161AE" w:rsidRDefault="009B5C97" w:rsidP="009B5C97">
      <w:pPr>
        <w:autoSpaceDE w:val="0"/>
        <w:autoSpaceDN w:val="0"/>
        <w:adjustRightInd w:val="0"/>
        <w:spacing w:before="120" w:after="120"/>
        <w:jc w:val="both"/>
        <w:rPr>
          <w:rFonts w:cstheme="minorHAnsi"/>
        </w:rPr>
      </w:pPr>
      <w:r w:rsidRPr="00D161AE">
        <w:rPr>
          <w:rFonts w:cstheme="minorHAnsi"/>
          <w:b/>
          <w:bCs/>
        </w:rPr>
        <w:t>Parágrafo sexto</w:t>
      </w:r>
      <w:r w:rsidRPr="00D161AE">
        <w:rPr>
          <w:rFonts w:cstheme="minorHAnsi"/>
        </w:rPr>
        <w:t xml:space="preserve"> – A </w:t>
      </w:r>
      <w:r w:rsidRPr="00D161AE">
        <w:rPr>
          <w:rFonts w:cstheme="minorHAnsi"/>
          <w:u w:val="single"/>
        </w:rPr>
        <w:t>desistência do protesto</w:t>
      </w:r>
      <w:r w:rsidRPr="00D161AE">
        <w:rPr>
          <w:rFonts w:cstheme="minorHAnsi"/>
        </w:rPr>
        <w:t xml:space="preserve">, após a protocolização do título ou documento de dívida, </w:t>
      </w:r>
      <w:r w:rsidRPr="00D161AE">
        <w:rPr>
          <w:rFonts w:cstheme="minorHAnsi"/>
          <w:u w:val="single"/>
        </w:rPr>
        <w:t>depende do pagamento das despesas cartorárias</w:t>
      </w:r>
      <w:r w:rsidRPr="00D161AE">
        <w:rPr>
          <w:rFonts w:cstheme="minorHAnsi"/>
        </w:rPr>
        <w:t>, conforme previsto no parágrafo único da Cláusula segunda deste convênio.</w:t>
      </w:r>
    </w:p>
    <w:p w14:paraId="56C8A71D" w14:textId="690D7F1C" w:rsidR="009B5C97" w:rsidRPr="00D161AE" w:rsidRDefault="009B5C97" w:rsidP="009B5C97">
      <w:pPr>
        <w:autoSpaceDE w:val="0"/>
        <w:autoSpaceDN w:val="0"/>
        <w:adjustRightInd w:val="0"/>
        <w:spacing w:before="120" w:after="120"/>
        <w:jc w:val="both"/>
        <w:rPr>
          <w:rFonts w:cstheme="minorHAnsi"/>
        </w:rPr>
      </w:pPr>
      <w:r w:rsidRPr="00D161AE">
        <w:rPr>
          <w:rFonts w:cstheme="minorHAnsi"/>
          <w:b/>
          <w:bCs/>
        </w:rPr>
        <w:lastRenderedPageBreak/>
        <w:t>Parágrafo sétimo</w:t>
      </w:r>
      <w:r w:rsidRPr="00D161AE">
        <w:rPr>
          <w:rFonts w:cstheme="minorHAnsi"/>
        </w:rPr>
        <w:t xml:space="preserve"> – Para fins de protocolização do título ou documento de dívida no TABELIONATO, considera-se apresentante o(a) Sr.(a) .......................</w:t>
      </w:r>
      <w:r w:rsidR="00FB3247">
        <w:rPr>
          <w:rFonts w:cstheme="minorHAnsi"/>
        </w:rPr>
        <w:t>..........................................</w:t>
      </w:r>
      <w:r w:rsidRPr="00D161AE">
        <w:rPr>
          <w:rFonts w:cstheme="minorHAnsi"/>
        </w:rPr>
        <w:t>...................., gerente-geral/</w:t>
      </w:r>
      <w:r w:rsidR="00B41C1B">
        <w:rPr>
          <w:rFonts w:cstheme="minorHAnsi"/>
        </w:rPr>
        <w:t>a</w:t>
      </w:r>
      <w:r w:rsidRPr="00D161AE">
        <w:rPr>
          <w:rFonts w:cstheme="minorHAnsi"/>
        </w:rPr>
        <w:t>dministrador</w:t>
      </w:r>
      <w:r w:rsidR="00B41C1B">
        <w:rPr>
          <w:rFonts w:cstheme="minorHAnsi"/>
        </w:rPr>
        <w:t>(a)</w:t>
      </w:r>
      <w:r w:rsidRPr="00D161AE">
        <w:rPr>
          <w:rFonts w:cstheme="minorHAnsi"/>
        </w:rPr>
        <w:t>, CPF ...................................................</w:t>
      </w:r>
      <w:r w:rsidR="00FB3247">
        <w:rPr>
          <w:rFonts w:cstheme="minorHAnsi"/>
        </w:rPr>
        <w:t>.....</w:t>
      </w:r>
      <w:r w:rsidRPr="00D161AE">
        <w:rPr>
          <w:rFonts w:cstheme="minorHAnsi"/>
        </w:rPr>
        <w:t>, com endereço na Rua .............</w:t>
      </w:r>
      <w:r w:rsidR="002F0BE8">
        <w:rPr>
          <w:rFonts w:cstheme="minorHAnsi"/>
        </w:rPr>
        <w:t>.............................................</w:t>
      </w:r>
      <w:r w:rsidRPr="00D161AE">
        <w:rPr>
          <w:rFonts w:cstheme="minorHAnsi"/>
        </w:rPr>
        <w:t>.........., nº .........., Bairro .............</w:t>
      </w:r>
      <w:r w:rsidR="002F0BE8">
        <w:rPr>
          <w:rFonts w:cstheme="minorHAnsi"/>
        </w:rPr>
        <w:t>...........................................</w:t>
      </w:r>
      <w:r w:rsidRPr="00D161AE">
        <w:rPr>
          <w:rFonts w:cstheme="minorHAnsi"/>
        </w:rPr>
        <w:t>..........,</w:t>
      </w:r>
      <w:r w:rsidR="002F0BE8">
        <w:rPr>
          <w:rFonts w:cstheme="minorHAnsi"/>
        </w:rPr>
        <w:t xml:space="preserve"> </w:t>
      </w:r>
      <w:r w:rsidR="007E2130">
        <w:rPr>
          <w:rFonts w:cstheme="minorHAnsi"/>
        </w:rPr>
        <w:t>................................................</w:t>
      </w:r>
      <w:r w:rsidRPr="00D161AE">
        <w:rPr>
          <w:rFonts w:cstheme="minorHAnsi"/>
        </w:rPr>
        <w:t>/MG.</w:t>
      </w:r>
    </w:p>
    <w:p w14:paraId="6ABFEBE8" w14:textId="4D42DB30" w:rsidR="009B5C97" w:rsidRPr="00D161AE" w:rsidRDefault="009B5C97" w:rsidP="009B5C97">
      <w:pPr>
        <w:autoSpaceDE w:val="0"/>
        <w:autoSpaceDN w:val="0"/>
        <w:adjustRightInd w:val="0"/>
        <w:spacing w:before="120" w:after="120"/>
        <w:jc w:val="both"/>
        <w:rPr>
          <w:rFonts w:cstheme="minorHAnsi"/>
        </w:rPr>
      </w:pPr>
      <w:r w:rsidRPr="00D161AE">
        <w:rPr>
          <w:rFonts w:cstheme="minorHAnsi"/>
          <w:b/>
          <w:bCs/>
        </w:rPr>
        <w:t>Parágrafo oitavo</w:t>
      </w:r>
      <w:r w:rsidRPr="00D161AE">
        <w:rPr>
          <w:rFonts w:cstheme="minorHAnsi"/>
        </w:rPr>
        <w:t xml:space="preserve"> – O TABELIONATO </w:t>
      </w:r>
      <w:r w:rsidR="00B41C1B">
        <w:rPr>
          <w:rFonts w:cstheme="minorHAnsi"/>
        </w:rPr>
        <w:t>i</w:t>
      </w:r>
      <w:r w:rsidRPr="00D161AE">
        <w:rPr>
          <w:rFonts w:cstheme="minorHAnsi"/>
        </w:rPr>
        <w:t xml:space="preserve">ndica </w:t>
      </w:r>
      <w:r w:rsidR="00B41C1B">
        <w:rPr>
          <w:rFonts w:cstheme="minorHAnsi"/>
        </w:rPr>
        <w:t>os seguintes</w:t>
      </w:r>
      <w:r w:rsidRPr="00D161AE">
        <w:rPr>
          <w:rFonts w:cstheme="minorHAnsi"/>
        </w:rPr>
        <w:t xml:space="preserve"> contatos para solucionar eventuais pendências: telefone </w:t>
      </w:r>
      <w:r w:rsidRPr="00D161AE">
        <w:rPr>
          <w:rFonts w:cstheme="minorHAnsi"/>
          <w:i/>
          <w:iCs/>
        </w:rPr>
        <w:t>(32) 3421-2669</w:t>
      </w:r>
      <w:r w:rsidRPr="00D161AE">
        <w:rPr>
          <w:rFonts w:cstheme="minorHAnsi"/>
        </w:rPr>
        <w:t xml:space="preserve">, que também funciona como </w:t>
      </w:r>
      <w:r w:rsidRPr="00D161AE">
        <w:rPr>
          <w:rFonts w:cstheme="minorHAnsi"/>
          <w:i/>
          <w:iCs/>
        </w:rPr>
        <w:t>WhatsApp</w:t>
      </w:r>
      <w:r w:rsidRPr="00D161AE">
        <w:rPr>
          <w:rFonts w:cstheme="minorHAnsi"/>
        </w:rPr>
        <w:t xml:space="preserve">, ou e-mail </w:t>
      </w:r>
      <w:hyperlink r:id="rId9" w:history="1">
        <w:r w:rsidRPr="00D161AE">
          <w:rPr>
            <w:rStyle w:val="Hyperlink"/>
            <w:rFonts w:cstheme="minorHAnsi"/>
            <w:i/>
            <w:iCs/>
            <w:color w:val="auto"/>
          </w:rPr>
          <w:t>protestoscataguases@gmail.com</w:t>
        </w:r>
      </w:hyperlink>
    </w:p>
    <w:p w14:paraId="5FCA2475" w14:textId="59EC755E" w:rsidR="009B5C97" w:rsidRPr="00D161AE" w:rsidRDefault="009B5C97" w:rsidP="009B5C97">
      <w:pPr>
        <w:autoSpaceDE w:val="0"/>
        <w:autoSpaceDN w:val="0"/>
        <w:adjustRightInd w:val="0"/>
        <w:spacing w:before="120" w:after="120"/>
        <w:jc w:val="both"/>
        <w:rPr>
          <w:rFonts w:cstheme="minorHAnsi"/>
        </w:rPr>
      </w:pPr>
      <w:r w:rsidRPr="00D161AE">
        <w:rPr>
          <w:rFonts w:cstheme="minorHAnsi"/>
          <w:b/>
          <w:bCs/>
        </w:rPr>
        <w:t>Parágrafo nono</w:t>
      </w:r>
      <w:r w:rsidRPr="00D161AE">
        <w:rPr>
          <w:rFonts w:cstheme="minorHAnsi"/>
        </w:rPr>
        <w:t xml:space="preserve"> – A USUÁRIA, se procurada pelo devedor </w:t>
      </w:r>
      <w:r w:rsidRPr="00D161AE">
        <w:rPr>
          <w:rFonts w:cstheme="minorHAnsi"/>
          <w:u w:val="single"/>
        </w:rPr>
        <w:t>dentro do prazo indicado na intimação</w:t>
      </w:r>
      <w:r w:rsidRPr="00D161AE">
        <w:rPr>
          <w:rFonts w:cstheme="minorHAnsi"/>
        </w:rPr>
        <w:t xml:space="preserve"> para pagamento (três dias úteis após a intimação), </w:t>
      </w:r>
      <w:r w:rsidRPr="00D161AE">
        <w:rPr>
          <w:rFonts w:cstheme="minorHAnsi"/>
          <w:u w:val="single"/>
        </w:rPr>
        <w:t xml:space="preserve">deverá se </w:t>
      </w:r>
      <w:r w:rsidR="00140516">
        <w:rPr>
          <w:rFonts w:cstheme="minorHAnsi"/>
          <w:u w:val="single"/>
        </w:rPr>
        <w:t>recusar a</w:t>
      </w:r>
      <w:r w:rsidRPr="00D161AE">
        <w:rPr>
          <w:rFonts w:cstheme="minorHAnsi"/>
          <w:u w:val="single"/>
        </w:rPr>
        <w:t xml:space="preserve"> receber o valor</w:t>
      </w:r>
      <w:r w:rsidRPr="00D161AE">
        <w:rPr>
          <w:rFonts w:cstheme="minorHAnsi"/>
        </w:rPr>
        <w:t xml:space="preserve"> cobrado e encaminhar o devedor </w:t>
      </w:r>
      <w:r w:rsidR="00140516">
        <w:rPr>
          <w:rFonts w:cstheme="minorHAnsi"/>
        </w:rPr>
        <w:t>ao</w:t>
      </w:r>
      <w:r w:rsidRPr="00D161AE">
        <w:rPr>
          <w:rFonts w:cstheme="minorHAnsi"/>
        </w:rPr>
        <w:t xml:space="preserve"> TABELIONATO</w:t>
      </w:r>
      <w:r w:rsidR="0032630E">
        <w:rPr>
          <w:rFonts w:cstheme="minorHAnsi"/>
        </w:rPr>
        <w:t xml:space="preserve">, </w:t>
      </w:r>
      <w:r w:rsidR="0032630E" w:rsidRPr="00CE7EBB">
        <w:rPr>
          <w:rFonts w:cstheme="minorHAnsi"/>
          <w:u w:val="single"/>
        </w:rPr>
        <w:t>nos termos do art. 19 da Lei nº 9.492/97</w:t>
      </w:r>
      <w:r w:rsidR="0032630E">
        <w:rPr>
          <w:rFonts w:cstheme="minorHAnsi"/>
        </w:rPr>
        <w:t>.</w:t>
      </w:r>
    </w:p>
    <w:p w14:paraId="68E57C09" w14:textId="1C75B887" w:rsidR="009B5C97" w:rsidRPr="00D161AE" w:rsidRDefault="009B5C97" w:rsidP="009B5C97">
      <w:pPr>
        <w:autoSpaceDE w:val="0"/>
        <w:autoSpaceDN w:val="0"/>
        <w:adjustRightInd w:val="0"/>
        <w:spacing w:before="120" w:after="120"/>
        <w:jc w:val="both"/>
        <w:rPr>
          <w:rFonts w:cstheme="minorHAnsi"/>
        </w:rPr>
      </w:pPr>
      <w:r w:rsidRPr="00D161AE">
        <w:rPr>
          <w:rFonts w:cstheme="minorHAnsi"/>
          <w:b/>
          <w:bCs/>
        </w:rPr>
        <w:t>Parágrafo dez</w:t>
      </w:r>
      <w:r w:rsidRPr="00D161AE">
        <w:rPr>
          <w:rFonts w:cstheme="minorHAnsi"/>
        </w:rPr>
        <w:t xml:space="preserve"> - Não sendo a dívida quitada no Tabelionato dentro de três dias úteis após a intimação, será lavrado o protesto e o</w:t>
      </w:r>
      <w:r w:rsidR="00076ABF">
        <w:rPr>
          <w:rFonts w:cstheme="minorHAnsi"/>
        </w:rPr>
        <w:t xml:space="preserve"> seu</w:t>
      </w:r>
      <w:r w:rsidRPr="00D161AE">
        <w:rPr>
          <w:rFonts w:cstheme="minorHAnsi"/>
        </w:rPr>
        <w:t xml:space="preserve"> instrumento </w:t>
      </w:r>
      <w:r w:rsidR="00076ABF">
        <w:rPr>
          <w:rFonts w:cstheme="minorHAnsi"/>
        </w:rPr>
        <w:t>ficará</w:t>
      </w:r>
      <w:r w:rsidRPr="00D161AE">
        <w:rPr>
          <w:rFonts w:cstheme="minorHAnsi"/>
        </w:rPr>
        <w:t xml:space="preserve"> no TABELIONATO à disposição da USUÁRIA.</w:t>
      </w:r>
    </w:p>
    <w:p w14:paraId="5A5C01B1" w14:textId="2E980EBF" w:rsidR="00B55635" w:rsidRPr="00D161AE" w:rsidRDefault="009B5C97" w:rsidP="00B55635">
      <w:pPr>
        <w:autoSpaceDE w:val="0"/>
        <w:autoSpaceDN w:val="0"/>
        <w:adjustRightInd w:val="0"/>
        <w:spacing w:before="120" w:after="120"/>
        <w:jc w:val="both"/>
        <w:rPr>
          <w:rFonts w:cstheme="minorHAnsi"/>
        </w:rPr>
      </w:pPr>
      <w:r w:rsidRPr="00D161AE">
        <w:rPr>
          <w:rFonts w:cstheme="minorHAnsi"/>
          <w:b/>
          <w:bCs/>
        </w:rPr>
        <w:t xml:space="preserve">Parágrafo </w:t>
      </w:r>
      <w:r w:rsidR="00076ABF">
        <w:rPr>
          <w:rFonts w:cstheme="minorHAnsi"/>
          <w:b/>
          <w:bCs/>
        </w:rPr>
        <w:t>o</w:t>
      </w:r>
      <w:r w:rsidRPr="00D161AE">
        <w:rPr>
          <w:rFonts w:cstheme="minorHAnsi"/>
          <w:b/>
          <w:bCs/>
        </w:rPr>
        <w:t>nze</w:t>
      </w:r>
      <w:r w:rsidRPr="00D161AE">
        <w:rPr>
          <w:rFonts w:cstheme="minorHAnsi"/>
        </w:rPr>
        <w:t xml:space="preserve"> - </w:t>
      </w:r>
      <w:r w:rsidR="00B55635" w:rsidRPr="00D161AE">
        <w:rPr>
          <w:rFonts w:cstheme="minorHAnsi"/>
        </w:rPr>
        <w:t xml:space="preserve">Caso o devedor procure a USUÁRIA para regularizar sua situação </w:t>
      </w:r>
      <w:r w:rsidR="00B55635" w:rsidRPr="00D161AE">
        <w:rPr>
          <w:rFonts w:cstheme="minorHAnsi"/>
          <w:b/>
          <w:bCs/>
        </w:rPr>
        <w:t>após</w:t>
      </w:r>
      <w:r w:rsidR="00B55635" w:rsidRPr="00D161AE">
        <w:rPr>
          <w:rFonts w:cstheme="minorHAnsi"/>
        </w:rPr>
        <w:t xml:space="preserve"> </w:t>
      </w:r>
      <w:r w:rsidR="000C4D59">
        <w:rPr>
          <w:rFonts w:cstheme="minorHAnsi"/>
        </w:rPr>
        <w:t>registrado o protesto</w:t>
      </w:r>
      <w:r w:rsidR="00B55635" w:rsidRPr="00D161AE">
        <w:rPr>
          <w:rFonts w:cstheme="minorHAnsi"/>
        </w:rPr>
        <w:t xml:space="preserve">, </w:t>
      </w:r>
      <w:r w:rsidR="00B55635" w:rsidRPr="00B55635">
        <w:rPr>
          <w:rFonts w:cstheme="minorHAnsi"/>
          <w:b/>
          <w:bCs/>
        </w:rPr>
        <w:t>caberá a ela receber os valores</w:t>
      </w:r>
      <w:r w:rsidR="00B55635" w:rsidRPr="00D161AE">
        <w:rPr>
          <w:rFonts w:cstheme="minorHAnsi"/>
        </w:rPr>
        <w:t xml:space="preserve"> que lhe são devidos </w:t>
      </w:r>
      <w:r w:rsidR="00B55635">
        <w:rPr>
          <w:rFonts w:cstheme="minorHAnsi"/>
        </w:rPr>
        <w:t xml:space="preserve">ou aquele que restar negociado entre as partes </w:t>
      </w:r>
      <w:r w:rsidR="00B55635" w:rsidRPr="00D161AE">
        <w:rPr>
          <w:rFonts w:cstheme="minorHAnsi"/>
        </w:rPr>
        <w:t xml:space="preserve">e </w:t>
      </w:r>
      <w:r w:rsidR="00B55635" w:rsidRPr="00B55635">
        <w:rPr>
          <w:rFonts w:cstheme="minorHAnsi"/>
          <w:b/>
          <w:bCs/>
        </w:rPr>
        <w:t>entregar ao devedor o instrumento de protesto</w:t>
      </w:r>
      <w:r w:rsidR="00B55635" w:rsidRPr="00D161AE">
        <w:rPr>
          <w:rFonts w:cstheme="minorHAnsi"/>
        </w:rPr>
        <w:t xml:space="preserve"> </w:t>
      </w:r>
      <w:r w:rsidR="00B55635">
        <w:rPr>
          <w:rFonts w:cstheme="minorHAnsi"/>
        </w:rPr>
        <w:t>d</w:t>
      </w:r>
      <w:r w:rsidR="00B55635" w:rsidRPr="00D161AE">
        <w:rPr>
          <w:rFonts w:cstheme="minorHAnsi"/>
        </w:rPr>
        <w:t xml:space="preserve">o título ou documento de dívida protestado, </w:t>
      </w:r>
      <w:r w:rsidR="00B55635" w:rsidRPr="00B55635">
        <w:rPr>
          <w:rFonts w:cstheme="minorHAnsi"/>
          <w:b/>
          <w:bCs/>
        </w:rPr>
        <w:t xml:space="preserve">instruindo-o para que compareça no TABELIONATO e cancele o protesto, ocasião em que o devedor deverá pagar as despesas </w:t>
      </w:r>
      <w:r w:rsidR="001A68BC">
        <w:rPr>
          <w:rFonts w:cstheme="minorHAnsi"/>
          <w:b/>
          <w:bCs/>
        </w:rPr>
        <w:t>cartorárias</w:t>
      </w:r>
      <w:r w:rsidR="00B55635" w:rsidRPr="00D161AE">
        <w:rPr>
          <w:rFonts w:cstheme="minorHAnsi"/>
        </w:rPr>
        <w:t xml:space="preserve">. </w:t>
      </w:r>
      <w:r w:rsidR="00B55635" w:rsidRPr="00D161AE">
        <w:rPr>
          <w:rFonts w:cstheme="minorHAnsi"/>
          <w:u w:val="single"/>
        </w:rPr>
        <w:t>Alternativamente, a USUÁRIA poderá encaminhar o devedor ao TABELIONATO</w:t>
      </w:r>
      <w:r w:rsidR="00B55635" w:rsidRPr="00D161AE">
        <w:rPr>
          <w:rFonts w:cstheme="minorHAnsi"/>
        </w:rPr>
        <w:t xml:space="preserve"> para que o procedimento de quitação e cancelamento do protesto seja feito nos moldes do parágrafo seguinte.</w:t>
      </w:r>
    </w:p>
    <w:p w14:paraId="250ADF14" w14:textId="28F86891" w:rsidR="002314A4" w:rsidRDefault="009B5C97" w:rsidP="009B5C97">
      <w:pPr>
        <w:autoSpaceDE w:val="0"/>
        <w:autoSpaceDN w:val="0"/>
        <w:adjustRightInd w:val="0"/>
        <w:spacing w:before="120" w:after="120"/>
        <w:jc w:val="both"/>
        <w:rPr>
          <w:rFonts w:cstheme="minorHAnsi"/>
        </w:rPr>
      </w:pPr>
      <w:r w:rsidRPr="00D161AE">
        <w:rPr>
          <w:rFonts w:cstheme="minorHAnsi"/>
          <w:b/>
          <w:bCs/>
        </w:rPr>
        <w:t xml:space="preserve">Parágrafo </w:t>
      </w:r>
      <w:r w:rsidR="007308C9">
        <w:rPr>
          <w:rFonts w:cstheme="minorHAnsi"/>
          <w:b/>
          <w:bCs/>
        </w:rPr>
        <w:t>d</w:t>
      </w:r>
      <w:r w:rsidRPr="00D161AE">
        <w:rPr>
          <w:rFonts w:cstheme="minorHAnsi"/>
          <w:b/>
          <w:bCs/>
        </w:rPr>
        <w:t>oze</w:t>
      </w:r>
      <w:r w:rsidRPr="00D161AE">
        <w:rPr>
          <w:rFonts w:cstheme="minorHAnsi"/>
        </w:rPr>
        <w:t xml:space="preserve"> </w:t>
      </w:r>
      <w:r w:rsidR="00B55635">
        <w:rPr>
          <w:rFonts w:cstheme="minorHAnsi"/>
        </w:rPr>
        <w:t>(</w:t>
      </w:r>
      <w:r w:rsidR="00B55635" w:rsidRPr="00B55635">
        <w:rPr>
          <w:rFonts w:cstheme="minorHAnsi"/>
          <w:b/>
          <w:bCs/>
        </w:rPr>
        <w:t>opcional</w:t>
      </w:r>
      <w:r w:rsidR="00B55635">
        <w:rPr>
          <w:rFonts w:cstheme="minorHAnsi"/>
        </w:rPr>
        <w:t xml:space="preserve">): </w:t>
      </w:r>
      <w:proofErr w:type="gramStart"/>
      <w:r w:rsidR="002314A4">
        <w:rPr>
          <w:rFonts w:cstheme="minorHAnsi"/>
        </w:rPr>
        <w:tab/>
      </w:r>
      <w:r w:rsidR="00B55635">
        <w:rPr>
          <w:rFonts w:cstheme="minorHAnsi"/>
        </w:rPr>
        <w:t xml:space="preserve">(  </w:t>
      </w:r>
      <w:proofErr w:type="gramEnd"/>
      <w:r w:rsidR="00B55635">
        <w:rPr>
          <w:rFonts w:cstheme="minorHAnsi"/>
        </w:rPr>
        <w:t xml:space="preserve">   )</w:t>
      </w:r>
      <w:r w:rsidR="002314A4">
        <w:rPr>
          <w:rFonts w:cstheme="minorHAnsi"/>
        </w:rPr>
        <w:t xml:space="preserve"> SIM, </w:t>
      </w:r>
      <w:r w:rsidR="00DA6420">
        <w:rPr>
          <w:rFonts w:cstheme="minorHAnsi"/>
        </w:rPr>
        <w:t>prefiro usar essa opção</w:t>
      </w:r>
      <w:r w:rsidR="002314A4">
        <w:rPr>
          <w:rFonts w:cstheme="minorHAnsi"/>
        </w:rPr>
        <w:t>;</w:t>
      </w:r>
    </w:p>
    <w:p w14:paraId="43DF0FE4" w14:textId="7C37699B" w:rsidR="002314A4" w:rsidRDefault="002314A4" w:rsidP="009B5C97">
      <w:pPr>
        <w:autoSpaceDE w:val="0"/>
        <w:autoSpaceDN w:val="0"/>
        <w:adjustRightInd w:val="0"/>
        <w:spacing w:before="120" w:after="120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proofErr w:type="gramStart"/>
      <w:r>
        <w:rPr>
          <w:rFonts w:cstheme="minorHAnsi"/>
        </w:rPr>
        <w:t xml:space="preserve">(  </w:t>
      </w:r>
      <w:proofErr w:type="gramEnd"/>
      <w:r>
        <w:rPr>
          <w:rFonts w:cstheme="minorHAnsi"/>
        </w:rPr>
        <w:t xml:space="preserve">   ) NÃO, prefiro utilizar</w:t>
      </w:r>
      <w:r w:rsidR="00DA6420">
        <w:rPr>
          <w:rFonts w:cstheme="minorHAnsi"/>
        </w:rPr>
        <w:t xml:space="preserve"> </w:t>
      </w:r>
      <w:r w:rsidR="00A066D0">
        <w:rPr>
          <w:rFonts w:cstheme="minorHAnsi"/>
        </w:rPr>
        <w:t>o parágrafo anterior</w:t>
      </w:r>
      <w:r>
        <w:rPr>
          <w:rFonts w:cstheme="minorHAnsi"/>
        </w:rPr>
        <w:t>.</w:t>
      </w:r>
    </w:p>
    <w:p w14:paraId="5AECDFA8" w14:textId="6F67F51C" w:rsidR="009B5C97" w:rsidRDefault="009B5C97" w:rsidP="009B5C97">
      <w:pPr>
        <w:autoSpaceDE w:val="0"/>
        <w:autoSpaceDN w:val="0"/>
        <w:adjustRightInd w:val="0"/>
        <w:spacing w:before="120" w:after="120"/>
        <w:jc w:val="both"/>
        <w:rPr>
          <w:rFonts w:cstheme="minorHAnsi"/>
          <w:b/>
          <w:bCs/>
        </w:rPr>
      </w:pPr>
      <w:r w:rsidRPr="00D161AE">
        <w:rPr>
          <w:rFonts w:cstheme="minorHAnsi"/>
        </w:rPr>
        <w:t xml:space="preserve">– Caso o devedor procure o TABELIONATO </w:t>
      </w:r>
      <w:r w:rsidRPr="00C71256">
        <w:rPr>
          <w:rFonts w:cstheme="minorHAnsi"/>
          <w:b/>
          <w:bCs/>
        </w:rPr>
        <w:t>após registrado o protesto</w:t>
      </w:r>
      <w:r w:rsidRPr="00D161AE">
        <w:rPr>
          <w:rFonts w:cstheme="minorHAnsi"/>
        </w:rPr>
        <w:t>, a USUÁRIA</w:t>
      </w:r>
      <w:r w:rsidR="00CF08ED">
        <w:rPr>
          <w:rFonts w:cstheme="minorHAnsi"/>
        </w:rPr>
        <w:t xml:space="preserve"> </w:t>
      </w:r>
      <w:r w:rsidRPr="00D161AE">
        <w:rPr>
          <w:rFonts w:cstheme="minorHAnsi"/>
        </w:rPr>
        <w:t>AUTORIZA</w:t>
      </w:r>
      <w:r w:rsidR="007A0CD3">
        <w:rPr>
          <w:rFonts w:cstheme="minorHAnsi"/>
        </w:rPr>
        <w:t xml:space="preserve"> o recebimento</w:t>
      </w:r>
      <w:r w:rsidRPr="00D161AE">
        <w:rPr>
          <w:rFonts w:cstheme="minorHAnsi"/>
        </w:rPr>
        <w:t xml:space="preserve"> </w:t>
      </w:r>
      <w:r w:rsidR="007A0CD3">
        <w:rPr>
          <w:rFonts w:cstheme="minorHAnsi"/>
        </w:rPr>
        <w:t>d</w:t>
      </w:r>
      <w:r w:rsidRPr="00D161AE">
        <w:rPr>
          <w:rFonts w:cstheme="minorHAnsi"/>
        </w:rPr>
        <w:t xml:space="preserve">os valores </w:t>
      </w:r>
      <w:r w:rsidR="00024A8B">
        <w:rPr>
          <w:rFonts w:cstheme="minorHAnsi"/>
        </w:rPr>
        <w:t xml:space="preserve">originais </w:t>
      </w:r>
      <w:r w:rsidRPr="00D161AE">
        <w:rPr>
          <w:rFonts w:cstheme="minorHAnsi"/>
        </w:rPr>
        <w:t>devidos</w:t>
      </w:r>
      <w:r w:rsidR="00B47173">
        <w:rPr>
          <w:rFonts w:cstheme="minorHAnsi"/>
        </w:rPr>
        <w:t xml:space="preserve"> - </w:t>
      </w:r>
      <w:r w:rsidR="00024A8B">
        <w:rPr>
          <w:rFonts w:cstheme="minorHAnsi"/>
        </w:rPr>
        <w:t>valor nominal</w:t>
      </w:r>
      <w:r w:rsidR="00B47173">
        <w:rPr>
          <w:rFonts w:cstheme="minorHAnsi"/>
        </w:rPr>
        <w:t xml:space="preserve"> do título, </w:t>
      </w:r>
      <w:proofErr w:type="gramStart"/>
      <w:r w:rsidRPr="00D161AE">
        <w:rPr>
          <w:rFonts w:cstheme="minorHAnsi"/>
          <w:b/>
          <w:bCs/>
        </w:rPr>
        <w:t xml:space="preserve">(  </w:t>
      </w:r>
      <w:proofErr w:type="gramEnd"/>
      <w:r w:rsidRPr="00D161AE">
        <w:rPr>
          <w:rFonts w:cstheme="minorHAnsi"/>
          <w:b/>
          <w:bCs/>
        </w:rPr>
        <w:t xml:space="preserve">  ) sem incidência de juros ou correção monetária</w:t>
      </w:r>
      <w:r w:rsidRPr="00D161AE">
        <w:rPr>
          <w:rFonts w:cstheme="minorHAnsi"/>
        </w:rPr>
        <w:t xml:space="preserve"> ou </w:t>
      </w:r>
      <w:r w:rsidRPr="00D161AE">
        <w:rPr>
          <w:rFonts w:cstheme="minorHAnsi"/>
          <w:b/>
          <w:bCs/>
        </w:rPr>
        <w:t xml:space="preserve">(    ) com incidência </w:t>
      </w:r>
      <w:r w:rsidR="00771F1B">
        <w:rPr>
          <w:rFonts w:cstheme="minorHAnsi"/>
          <w:b/>
          <w:bCs/>
        </w:rPr>
        <w:t>d</w:t>
      </w:r>
      <w:r w:rsidRPr="00D161AE">
        <w:rPr>
          <w:rFonts w:cstheme="minorHAnsi"/>
          <w:b/>
          <w:bCs/>
        </w:rPr>
        <w:t xml:space="preserve">e correção monetária </w:t>
      </w:r>
      <w:r w:rsidR="00771F1B" w:rsidRPr="00D161AE">
        <w:rPr>
          <w:rFonts w:cstheme="minorHAnsi"/>
          <w:b/>
          <w:bCs/>
        </w:rPr>
        <w:t xml:space="preserve">e juros </w:t>
      </w:r>
      <w:r w:rsidR="00771F1B">
        <w:rPr>
          <w:rFonts w:cstheme="minorHAnsi"/>
          <w:b/>
          <w:bCs/>
        </w:rPr>
        <w:t xml:space="preserve">moratórios </w:t>
      </w:r>
      <w:r w:rsidRPr="00D161AE">
        <w:rPr>
          <w:rFonts w:cstheme="minorHAnsi"/>
          <w:b/>
          <w:bCs/>
        </w:rPr>
        <w:t>de ....</w:t>
      </w:r>
      <w:r w:rsidR="00E911E1">
        <w:rPr>
          <w:rFonts w:cstheme="minorHAnsi"/>
          <w:b/>
          <w:bCs/>
        </w:rPr>
        <w:t>....</w:t>
      </w:r>
      <w:r w:rsidRPr="00D161AE">
        <w:rPr>
          <w:rFonts w:cstheme="minorHAnsi"/>
          <w:b/>
          <w:bCs/>
        </w:rPr>
        <w:t>... por cento ao mês</w:t>
      </w:r>
      <w:r w:rsidRPr="00D161AE">
        <w:rPr>
          <w:rFonts w:cstheme="minorHAnsi"/>
        </w:rPr>
        <w:t xml:space="preserve">, </w:t>
      </w:r>
      <w:r w:rsidRPr="006F47FD">
        <w:rPr>
          <w:rFonts w:cstheme="minorHAnsi"/>
          <w:i/>
          <w:iCs/>
        </w:rPr>
        <w:t>pro rata die</w:t>
      </w:r>
      <w:r w:rsidRPr="00D161AE">
        <w:rPr>
          <w:rFonts w:cstheme="minorHAnsi"/>
        </w:rPr>
        <w:t>, sobre o valor constante da intimação, procedendo aos respectivos cancelamentos dos registros e dando a quitação dos respectivos títulos protestados, com base nos princípios da celeridade e formalidade simplificada que regem o protesto de títulos</w:t>
      </w:r>
      <w:r w:rsidR="00C71256">
        <w:rPr>
          <w:rFonts w:cstheme="minorHAnsi"/>
        </w:rPr>
        <w:t>, servindo o pagamento como anuência ao cancelamento do protesto (art. 26, §1º da Lei nº 9.492/97)</w:t>
      </w:r>
      <w:r w:rsidR="007805AD">
        <w:rPr>
          <w:rFonts w:cstheme="minorHAnsi"/>
        </w:rPr>
        <w:t>,</w:t>
      </w:r>
      <w:r w:rsidRPr="00D161AE">
        <w:rPr>
          <w:rFonts w:cstheme="minorHAnsi"/>
        </w:rPr>
        <w:t xml:space="preserve"> observadas as demais normas legais, inclusive a que obriga a </w:t>
      </w:r>
      <w:r w:rsidRPr="00D161AE">
        <w:rPr>
          <w:rFonts w:cstheme="minorHAnsi"/>
          <w:b/>
          <w:bCs/>
        </w:rPr>
        <w:t>disponibilização dos valores liquidados no primeiro dia útil subsequente ao pagamento.</w:t>
      </w:r>
    </w:p>
    <w:p w14:paraId="63E255E8" w14:textId="77777777" w:rsidR="009B5C97" w:rsidRPr="00D161AE" w:rsidRDefault="009B5C97" w:rsidP="009B5C97">
      <w:pPr>
        <w:autoSpaceDE w:val="0"/>
        <w:autoSpaceDN w:val="0"/>
        <w:adjustRightInd w:val="0"/>
        <w:spacing w:before="120" w:after="120"/>
        <w:jc w:val="both"/>
        <w:rPr>
          <w:rFonts w:cstheme="minorHAnsi"/>
          <w:b/>
          <w:bCs/>
        </w:rPr>
      </w:pPr>
    </w:p>
    <w:p w14:paraId="45074496" w14:textId="77777777" w:rsidR="009B5C97" w:rsidRPr="00D161AE" w:rsidRDefault="009B5C97" w:rsidP="009B5C97">
      <w:pPr>
        <w:autoSpaceDE w:val="0"/>
        <w:autoSpaceDN w:val="0"/>
        <w:adjustRightInd w:val="0"/>
        <w:spacing w:before="120" w:after="120"/>
        <w:jc w:val="both"/>
        <w:rPr>
          <w:rFonts w:cstheme="minorHAnsi"/>
          <w:b/>
          <w:bCs/>
        </w:rPr>
      </w:pPr>
      <w:r w:rsidRPr="00D161AE">
        <w:rPr>
          <w:rFonts w:cstheme="minorHAnsi"/>
          <w:b/>
          <w:bCs/>
        </w:rPr>
        <w:t>CLÁUSULA QUARTA – DO REPASSE DOS VALORES RECEBIDOS</w:t>
      </w:r>
    </w:p>
    <w:p w14:paraId="42DF015D" w14:textId="77777777" w:rsidR="009B5C97" w:rsidRPr="00D161AE" w:rsidRDefault="009B5C97" w:rsidP="009B5C97">
      <w:pPr>
        <w:autoSpaceDE w:val="0"/>
        <w:autoSpaceDN w:val="0"/>
        <w:adjustRightInd w:val="0"/>
        <w:spacing w:before="120" w:after="120"/>
        <w:jc w:val="both"/>
        <w:rPr>
          <w:rFonts w:cstheme="minorHAnsi"/>
        </w:rPr>
      </w:pPr>
      <w:r w:rsidRPr="00D161AE">
        <w:rPr>
          <w:rFonts w:cstheme="minorHAnsi"/>
        </w:rPr>
        <w:t>O TABELIONATO se compromete, na forma da legislação em vigor, a efetuar o repasse de todos os valores recebidos no primeiro dia útil após o recebimento.</w:t>
      </w:r>
    </w:p>
    <w:p w14:paraId="00442295" w14:textId="69D8EBB9" w:rsidR="009B5C97" w:rsidRPr="00D161AE" w:rsidRDefault="009B5C97" w:rsidP="009B5C97">
      <w:pPr>
        <w:autoSpaceDE w:val="0"/>
        <w:autoSpaceDN w:val="0"/>
        <w:adjustRightInd w:val="0"/>
        <w:spacing w:before="120" w:after="120"/>
        <w:jc w:val="both"/>
        <w:rPr>
          <w:rFonts w:cstheme="minorHAnsi"/>
        </w:rPr>
      </w:pPr>
      <w:r w:rsidRPr="00D161AE">
        <w:rPr>
          <w:rFonts w:cstheme="minorHAnsi"/>
          <w:b/>
          <w:bCs/>
        </w:rPr>
        <w:t>Parágrafo Único</w:t>
      </w:r>
      <w:r w:rsidRPr="00D161AE">
        <w:rPr>
          <w:rFonts w:cstheme="minorHAnsi"/>
        </w:rPr>
        <w:t xml:space="preserve"> – A USUÁRIA autoriza o TABELIONATO a fazer o repasse dos valores recebidos através de depósito na conta corrente nº ...............</w:t>
      </w:r>
      <w:r w:rsidR="00FB3247">
        <w:rPr>
          <w:rFonts w:cstheme="minorHAnsi"/>
        </w:rPr>
        <w:t>............</w:t>
      </w:r>
      <w:r w:rsidRPr="00D161AE">
        <w:rPr>
          <w:rFonts w:cstheme="minorHAnsi"/>
        </w:rPr>
        <w:t>..... da agência ............</w:t>
      </w:r>
      <w:r w:rsidR="00FB3247">
        <w:rPr>
          <w:rFonts w:cstheme="minorHAnsi"/>
        </w:rPr>
        <w:t>.....</w:t>
      </w:r>
      <w:r w:rsidRPr="00D161AE">
        <w:rPr>
          <w:rFonts w:cstheme="minorHAnsi"/>
        </w:rPr>
        <w:t>... do Banco ...</w:t>
      </w:r>
      <w:r w:rsidR="00FB3247">
        <w:rPr>
          <w:rFonts w:cstheme="minorHAnsi"/>
        </w:rPr>
        <w:t>...............</w:t>
      </w:r>
      <w:r w:rsidRPr="00D161AE">
        <w:rPr>
          <w:rFonts w:cstheme="minorHAnsi"/>
        </w:rPr>
        <w:t>..........................,</w:t>
      </w:r>
      <w:r w:rsidR="000F6FF1">
        <w:rPr>
          <w:rFonts w:cstheme="minorHAnsi"/>
        </w:rPr>
        <w:t xml:space="preserve"> titular ..........................................................................................., CPF/CNPJ ................................................................................................</w:t>
      </w:r>
      <w:r w:rsidRPr="00D161AE">
        <w:rPr>
          <w:rFonts w:cstheme="minorHAnsi"/>
        </w:rPr>
        <w:t xml:space="preserve"> considerando-se quitados os valores que forem nela efetivamente depositados.</w:t>
      </w:r>
    </w:p>
    <w:p w14:paraId="00C2B1D9" w14:textId="77777777" w:rsidR="009B5C97" w:rsidRPr="00D161AE" w:rsidRDefault="009B5C97" w:rsidP="009B5C97">
      <w:pPr>
        <w:autoSpaceDE w:val="0"/>
        <w:autoSpaceDN w:val="0"/>
        <w:adjustRightInd w:val="0"/>
        <w:spacing w:before="120" w:after="120"/>
        <w:jc w:val="both"/>
        <w:rPr>
          <w:rFonts w:cstheme="minorHAnsi"/>
        </w:rPr>
      </w:pPr>
    </w:p>
    <w:p w14:paraId="104A44AF" w14:textId="5FA78CF5" w:rsidR="003F1A5B" w:rsidRDefault="009B5C97" w:rsidP="009B5C97">
      <w:pPr>
        <w:autoSpaceDE w:val="0"/>
        <w:autoSpaceDN w:val="0"/>
        <w:adjustRightInd w:val="0"/>
        <w:spacing w:before="120" w:after="120"/>
        <w:jc w:val="both"/>
        <w:rPr>
          <w:rFonts w:cstheme="minorHAnsi"/>
          <w:b/>
          <w:bCs/>
        </w:rPr>
      </w:pPr>
      <w:r w:rsidRPr="00D161AE">
        <w:rPr>
          <w:rFonts w:cstheme="minorHAnsi"/>
          <w:b/>
          <w:bCs/>
        </w:rPr>
        <w:t>CLÁUSULA QUINTA</w:t>
      </w:r>
      <w:r w:rsidR="00547599">
        <w:rPr>
          <w:rFonts w:cstheme="minorHAnsi"/>
          <w:b/>
          <w:bCs/>
        </w:rPr>
        <w:t xml:space="preserve"> - </w:t>
      </w:r>
      <w:r w:rsidR="003F1A5B" w:rsidRPr="003F1A5B">
        <w:rPr>
          <w:rFonts w:cstheme="minorHAnsi"/>
          <w:b/>
          <w:bCs/>
        </w:rPr>
        <w:t xml:space="preserve">LGPD </w:t>
      </w:r>
      <w:r w:rsidR="00FA1808">
        <w:rPr>
          <w:rFonts w:cstheme="minorHAnsi"/>
          <w:b/>
          <w:bCs/>
        </w:rPr>
        <w:t>- L</w:t>
      </w:r>
      <w:r w:rsidR="003F1A5B" w:rsidRPr="003F1A5B">
        <w:rPr>
          <w:rFonts w:cstheme="minorHAnsi"/>
          <w:b/>
          <w:bCs/>
        </w:rPr>
        <w:t>ei n</w:t>
      </w:r>
      <w:r w:rsidR="00FA1808">
        <w:rPr>
          <w:rFonts w:cstheme="minorHAnsi"/>
          <w:b/>
          <w:bCs/>
        </w:rPr>
        <w:t>º</w:t>
      </w:r>
      <w:r w:rsidR="003F1A5B" w:rsidRPr="003F1A5B">
        <w:rPr>
          <w:rFonts w:cstheme="minorHAnsi"/>
          <w:b/>
          <w:bCs/>
        </w:rPr>
        <w:t xml:space="preserve"> 13</w:t>
      </w:r>
      <w:r w:rsidR="00FA1808">
        <w:rPr>
          <w:rFonts w:cstheme="minorHAnsi"/>
          <w:b/>
          <w:bCs/>
        </w:rPr>
        <w:t>.</w:t>
      </w:r>
      <w:r w:rsidR="003F1A5B" w:rsidRPr="003F1A5B">
        <w:rPr>
          <w:rFonts w:cstheme="minorHAnsi"/>
          <w:b/>
          <w:bCs/>
        </w:rPr>
        <w:t>709 de 14/08/2018</w:t>
      </w:r>
    </w:p>
    <w:p w14:paraId="5F0BB19F" w14:textId="77777777" w:rsidR="00FA1808" w:rsidRDefault="003F1A5B" w:rsidP="009B5C97">
      <w:pPr>
        <w:autoSpaceDE w:val="0"/>
        <w:autoSpaceDN w:val="0"/>
        <w:adjustRightInd w:val="0"/>
        <w:spacing w:before="120" w:after="120"/>
        <w:jc w:val="both"/>
        <w:rPr>
          <w:rFonts w:cstheme="minorHAnsi"/>
        </w:rPr>
      </w:pPr>
      <w:r w:rsidRPr="003F1A5B">
        <w:rPr>
          <w:rFonts w:cstheme="minorHAnsi"/>
        </w:rPr>
        <w:t>Considerando que todas as comunicações d</w:t>
      </w:r>
      <w:r w:rsidR="00FA1808">
        <w:rPr>
          <w:rFonts w:cstheme="minorHAnsi"/>
        </w:rPr>
        <w:t>a USUÁRIA</w:t>
      </w:r>
      <w:r w:rsidRPr="003F1A5B">
        <w:rPr>
          <w:rFonts w:cstheme="minorHAnsi"/>
        </w:rPr>
        <w:t xml:space="preserve"> com o </w:t>
      </w:r>
      <w:r w:rsidR="00FA1808">
        <w:rPr>
          <w:rFonts w:cstheme="minorHAnsi"/>
        </w:rPr>
        <w:t>TABELIONATO</w:t>
      </w:r>
      <w:r w:rsidRPr="003F1A5B">
        <w:rPr>
          <w:rFonts w:cstheme="minorHAnsi"/>
        </w:rPr>
        <w:t xml:space="preserve"> ocorre</w:t>
      </w:r>
      <w:r w:rsidR="00FA1808">
        <w:rPr>
          <w:rFonts w:cstheme="minorHAnsi"/>
        </w:rPr>
        <w:t>rão</w:t>
      </w:r>
      <w:r w:rsidRPr="003F1A5B">
        <w:rPr>
          <w:rFonts w:cstheme="minorHAnsi"/>
        </w:rPr>
        <w:t xml:space="preserve"> de modo eletrônico e nos termos </w:t>
      </w:r>
      <w:r w:rsidR="00FA1808">
        <w:rPr>
          <w:rFonts w:cstheme="minorHAnsi"/>
        </w:rPr>
        <w:t>d</w:t>
      </w:r>
      <w:r w:rsidRPr="003F1A5B">
        <w:rPr>
          <w:rFonts w:cstheme="minorHAnsi"/>
        </w:rPr>
        <w:t>as cláusulas deste convênio</w:t>
      </w:r>
      <w:r w:rsidR="00FA1808">
        <w:rPr>
          <w:rFonts w:cstheme="minorHAnsi"/>
        </w:rPr>
        <w:t>,</w:t>
      </w:r>
      <w:r w:rsidRPr="003F1A5B">
        <w:rPr>
          <w:rFonts w:cstheme="minorHAnsi"/>
        </w:rPr>
        <w:t xml:space="preserve"> as partes deverão obedecer também ao seguinte</w:t>
      </w:r>
      <w:r w:rsidR="00FA1808">
        <w:rPr>
          <w:rFonts w:cstheme="minorHAnsi"/>
        </w:rPr>
        <w:t>:</w:t>
      </w:r>
    </w:p>
    <w:p w14:paraId="6CF12069" w14:textId="77777777" w:rsidR="00FA1808" w:rsidRDefault="00FA1808" w:rsidP="009B5C97">
      <w:pPr>
        <w:autoSpaceDE w:val="0"/>
        <w:autoSpaceDN w:val="0"/>
        <w:adjustRightInd w:val="0"/>
        <w:spacing w:before="120" w:after="120"/>
        <w:jc w:val="both"/>
        <w:rPr>
          <w:rFonts w:cstheme="minorHAnsi"/>
        </w:rPr>
      </w:pPr>
      <w:r w:rsidRPr="00FA1808">
        <w:rPr>
          <w:rFonts w:cstheme="minorHAnsi"/>
          <w:b/>
          <w:bCs/>
        </w:rPr>
        <w:t>P</w:t>
      </w:r>
      <w:r w:rsidR="003F1A5B" w:rsidRPr="00FA1808">
        <w:rPr>
          <w:rFonts w:cstheme="minorHAnsi"/>
          <w:b/>
          <w:bCs/>
        </w:rPr>
        <w:t>arágrafo primeiro</w:t>
      </w:r>
      <w:r w:rsidRPr="00FA1808">
        <w:rPr>
          <w:rFonts w:cstheme="minorHAnsi"/>
          <w:b/>
          <w:bCs/>
        </w:rPr>
        <w:t>:</w:t>
      </w:r>
      <w:r w:rsidR="003F1A5B" w:rsidRPr="003F1A5B">
        <w:rPr>
          <w:rFonts w:cstheme="minorHAnsi"/>
        </w:rPr>
        <w:t xml:space="preserve"> no desenvolvimento de quaisquer atividades relacionadas à execução deste convênio para troca de arquivos eletrônicos</w:t>
      </w:r>
      <w:r>
        <w:rPr>
          <w:rFonts w:cstheme="minorHAnsi"/>
        </w:rPr>
        <w:t>,</w:t>
      </w:r>
      <w:r w:rsidR="003F1A5B" w:rsidRPr="003F1A5B">
        <w:rPr>
          <w:rFonts w:cstheme="minorHAnsi"/>
        </w:rPr>
        <w:t xml:space="preserve"> as partes se comprometem a observar o regime legal de proteção de dados pessoais estatuído pela </w:t>
      </w:r>
      <w:r>
        <w:rPr>
          <w:rFonts w:cstheme="minorHAnsi"/>
        </w:rPr>
        <w:t>L</w:t>
      </w:r>
      <w:r w:rsidR="003F1A5B" w:rsidRPr="003F1A5B">
        <w:rPr>
          <w:rFonts w:cstheme="minorHAnsi"/>
        </w:rPr>
        <w:t xml:space="preserve">ei </w:t>
      </w:r>
      <w:r>
        <w:rPr>
          <w:rFonts w:cstheme="minorHAnsi"/>
        </w:rPr>
        <w:t xml:space="preserve">nº </w:t>
      </w:r>
      <w:r w:rsidR="003F1A5B" w:rsidRPr="003F1A5B">
        <w:rPr>
          <w:rFonts w:cstheme="minorHAnsi"/>
        </w:rPr>
        <w:t>13</w:t>
      </w:r>
      <w:r>
        <w:rPr>
          <w:rFonts w:cstheme="minorHAnsi"/>
        </w:rPr>
        <w:t>.</w:t>
      </w:r>
      <w:r w:rsidR="003F1A5B" w:rsidRPr="003F1A5B">
        <w:rPr>
          <w:rFonts w:cstheme="minorHAnsi"/>
        </w:rPr>
        <w:t xml:space="preserve">709/2018 </w:t>
      </w:r>
      <w:r>
        <w:rPr>
          <w:rFonts w:cstheme="minorHAnsi"/>
        </w:rPr>
        <w:t>(</w:t>
      </w:r>
      <w:r w:rsidR="003F1A5B" w:rsidRPr="003F1A5B">
        <w:rPr>
          <w:rFonts w:cstheme="minorHAnsi"/>
        </w:rPr>
        <w:t>LGPD</w:t>
      </w:r>
      <w:r>
        <w:rPr>
          <w:rFonts w:cstheme="minorHAnsi"/>
        </w:rPr>
        <w:t>).</w:t>
      </w:r>
    </w:p>
    <w:p w14:paraId="06C20D2B" w14:textId="77777777" w:rsidR="00FA1808" w:rsidRDefault="00FA1808" w:rsidP="009B5C97">
      <w:pPr>
        <w:autoSpaceDE w:val="0"/>
        <w:autoSpaceDN w:val="0"/>
        <w:adjustRightInd w:val="0"/>
        <w:spacing w:before="120" w:after="120"/>
        <w:jc w:val="both"/>
        <w:rPr>
          <w:rFonts w:cstheme="minorHAnsi"/>
        </w:rPr>
      </w:pPr>
      <w:r w:rsidRPr="00FA1808">
        <w:rPr>
          <w:rFonts w:cstheme="minorHAnsi"/>
          <w:b/>
          <w:bCs/>
        </w:rPr>
        <w:t>P</w:t>
      </w:r>
      <w:r w:rsidR="003F1A5B" w:rsidRPr="00FA1808">
        <w:rPr>
          <w:rFonts w:cstheme="minorHAnsi"/>
          <w:b/>
          <w:bCs/>
        </w:rPr>
        <w:t>arágrafo segundo</w:t>
      </w:r>
      <w:r w:rsidRPr="00FA1808">
        <w:rPr>
          <w:rFonts w:cstheme="minorHAnsi"/>
          <w:b/>
          <w:bCs/>
        </w:rPr>
        <w:t>:</w:t>
      </w:r>
      <w:r w:rsidR="003F1A5B" w:rsidRPr="003F1A5B">
        <w:rPr>
          <w:rFonts w:cstheme="minorHAnsi"/>
        </w:rPr>
        <w:t xml:space="preserve"> as partes obrigam-se</w:t>
      </w:r>
      <w:r>
        <w:rPr>
          <w:rFonts w:cstheme="minorHAnsi"/>
        </w:rPr>
        <w:t>,</w:t>
      </w:r>
      <w:r w:rsidR="003F1A5B" w:rsidRPr="003F1A5B">
        <w:rPr>
          <w:rFonts w:cstheme="minorHAnsi"/>
        </w:rPr>
        <w:t xml:space="preserve"> em atenção aos princípios da adequação e necessidade previstos nos incisos </w:t>
      </w:r>
      <w:r>
        <w:rPr>
          <w:rFonts w:cstheme="minorHAnsi"/>
        </w:rPr>
        <w:t>II e III</w:t>
      </w:r>
      <w:r w:rsidR="003F1A5B" w:rsidRPr="003F1A5B">
        <w:rPr>
          <w:rFonts w:cstheme="minorHAnsi"/>
        </w:rPr>
        <w:t xml:space="preserve"> do art</w:t>
      </w:r>
      <w:r>
        <w:rPr>
          <w:rFonts w:cstheme="minorHAnsi"/>
        </w:rPr>
        <w:t>. 6º</w:t>
      </w:r>
      <w:r w:rsidR="003F1A5B" w:rsidRPr="003F1A5B">
        <w:rPr>
          <w:rFonts w:cstheme="minorHAnsi"/>
        </w:rPr>
        <w:t xml:space="preserve"> da LGPD</w:t>
      </w:r>
      <w:r>
        <w:rPr>
          <w:rFonts w:cstheme="minorHAnsi"/>
        </w:rPr>
        <w:t>,</w:t>
      </w:r>
      <w:r w:rsidR="003F1A5B" w:rsidRPr="003F1A5B">
        <w:rPr>
          <w:rFonts w:cstheme="minorHAnsi"/>
        </w:rPr>
        <w:t xml:space="preserve"> a tra</w:t>
      </w:r>
      <w:r>
        <w:rPr>
          <w:rFonts w:cstheme="minorHAnsi"/>
        </w:rPr>
        <w:t>t</w:t>
      </w:r>
      <w:r w:rsidR="003F1A5B" w:rsidRPr="003F1A5B">
        <w:rPr>
          <w:rFonts w:cstheme="minorHAnsi"/>
        </w:rPr>
        <w:t>ar e a utilizar os dados pessoais nos termos legalmente previstos</w:t>
      </w:r>
      <w:r>
        <w:rPr>
          <w:rFonts w:cstheme="minorHAnsi"/>
        </w:rPr>
        <w:t>,</w:t>
      </w:r>
      <w:r w:rsidR="003F1A5B" w:rsidRPr="003F1A5B">
        <w:rPr>
          <w:rFonts w:cstheme="minorHAnsi"/>
        </w:rPr>
        <w:t xml:space="preserve"> em especial</w:t>
      </w:r>
      <w:r>
        <w:rPr>
          <w:rFonts w:cstheme="minorHAnsi"/>
        </w:rPr>
        <w:t>,</w:t>
      </w:r>
      <w:r w:rsidR="003F1A5B" w:rsidRPr="003F1A5B">
        <w:rPr>
          <w:rFonts w:cstheme="minorHAnsi"/>
        </w:rPr>
        <w:t xml:space="preserve"> recolhendo</w:t>
      </w:r>
      <w:r>
        <w:rPr>
          <w:rFonts w:cstheme="minorHAnsi"/>
        </w:rPr>
        <w:t>,</w:t>
      </w:r>
      <w:r w:rsidR="003F1A5B" w:rsidRPr="003F1A5B">
        <w:rPr>
          <w:rFonts w:cstheme="minorHAnsi"/>
        </w:rPr>
        <w:t xml:space="preserve"> registrando</w:t>
      </w:r>
      <w:r>
        <w:rPr>
          <w:rFonts w:cstheme="minorHAnsi"/>
        </w:rPr>
        <w:t>,</w:t>
      </w:r>
      <w:r w:rsidR="003F1A5B" w:rsidRPr="003F1A5B">
        <w:rPr>
          <w:rFonts w:cstheme="minorHAnsi"/>
        </w:rPr>
        <w:t xml:space="preserve"> organizando</w:t>
      </w:r>
      <w:r>
        <w:rPr>
          <w:rFonts w:cstheme="minorHAnsi"/>
        </w:rPr>
        <w:t>,</w:t>
      </w:r>
      <w:r w:rsidR="003F1A5B" w:rsidRPr="003F1A5B">
        <w:rPr>
          <w:rFonts w:cstheme="minorHAnsi"/>
        </w:rPr>
        <w:t xml:space="preserve"> conservando</w:t>
      </w:r>
      <w:r>
        <w:rPr>
          <w:rFonts w:cstheme="minorHAnsi"/>
        </w:rPr>
        <w:t>,</w:t>
      </w:r>
      <w:r w:rsidR="003F1A5B" w:rsidRPr="003F1A5B">
        <w:rPr>
          <w:rFonts w:cstheme="minorHAnsi"/>
        </w:rPr>
        <w:t xml:space="preserve"> consultando ou transmitindo</w:t>
      </w:r>
      <w:r>
        <w:rPr>
          <w:rFonts w:cstheme="minorHAnsi"/>
        </w:rPr>
        <w:t>-</w:t>
      </w:r>
      <w:r w:rsidR="003F1A5B" w:rsidRPr="003F1A5B">
        <w:rPr>
          <w:rFonts w:cstheme="minorHAnsi"/>
        </w:rPr>
        <w:t>os apenas e somente nas hipóteses legalmente previstas</w:t>
      </w:r>
      <w:r>
        <w:rPr>
          <w:rFonts w:cstheme="minorHAnsi"/>
        </w:rPr>
        <w:t>.</w:t>
      </w:r>
    </w:p>
    <w:p w14:paraId="0C589D10" w14:textId="77777777" w:rsidR="00FA1808" w:rsidRDefault="00FA1808" w:rsidP="009B5C97">
      <w:pPr>
        <w:autoSpaceDE w:val="0"/>
        <w:autoSpaceDN w:val="0"/>
        <w:adjustRightInd w:val="0"/>
        <w:spacing w:before="120" w:after="120"/>
        <w:jc w:val="both"/>
        <w:rPr>
          <w:rFonts w:cstheme="minorHAnsi"/>
        </w:rPr>
      </w:pPr>
      <w:r w:rsidRPr="00FA1808">
        <w:rPr>
          <w:rFonts w:cstheme="minorHAnsi"/>
          <w:b/>
          <w:bCs/>
        </w:rPr>
        <w:t>P</w:t>
      </w:r>
      <w:r w:rsidR="003F1A5B" w:rsidRPr="00FA1808">
        <w:rPr>
          <w:rFonts w:cstheme="minorHAnsi"/>
          <w:b/>
          <w:bCs/>
        </w:rPr>
        <w:t>arágrafo terceiro:</w:t>
      </w:r>
      <w:r w:rsidR="003F1A5B" w:rsidRPr="003F1A5B">
        <w:rPr>
          <w:rFonts w:cstheme="minorHAnsi"/>
        </w:rPr>
        <w:t xml:space="preserve"> fica desde já esclarecido</w:t>
      </w:r>
      <w:r>
        <w:rPr>
          <w:rFonts w:cstheme="minorHAnsi"/>
        </w:rPr>
        <w:t>,</w:t>
      </w:r>
      <w:r w:rsidR="003F1A5B" w:rsidRPr="003F1A5B">
        <w:rPr>
          <w:rFonts w:cstheme="minorHAnsi"/>
        </w:rPr>
        <w:t xml:space="preserve"> nos termos do art</w:t>
      </w:r>
      <w:r>
        <w:rPr>
          <w:rFonts w:cstheme="minorHAnsi"/>
        </w:rPr>
        <w:t>. 7º, II</w:t>
      </w:r>
      <w:r w:rsidR="003F1A5B" w:rsidRPr="003F1A5B">
        <w:rPr>
          <w:rFonts w:cstheme="minorHAnsi"/>
        </w:rPr>
        <w:t xml:space="preserve"> e 23 </w:t>
      </w:r>
      <w:r>
        <w:rPr>
          <w:rFonts w:cstheme="minorHAnsi"/>
        </w:rPr>
        <w:t>(</w:t>
      </w:r>
      <w:r w:rsidR="003F1A5B" w:rsidRPr="003F1A5B">
        <w:rPr>
          <w:rFonts w:cstheme="minorHAnsi"/>
        </w:rPr>
        <w:t xml:space="preserve">caput e </w:t>
      </w:r>
      <w:r>
        <w:rPr>
          <w:rFonts w:cstheme="minorHAnsi"/>
        </w:rPr>
        <w:t>§5º)</w:t>
      </w:r>
      <w:r w:rsidR="003F1A5B" w:rsidRPr="003F1A5B">
        <w:rPr>
          <w:rFonts w:cstheme="minorHAnsi"/>
        </w:rPr>
        <w:t xml:space="preserve"> da LGPD</w:t>
      </w:r>
      <w:r>
        <w:rPr>
          <w:rFonts w:cstheme="minorHAnsi"/>
        </w:rPr>
        <w:t>,</w:t>
      </w:r>
      <w:r w:rsidR="003F1A5B" w:rsidRPr="003F1A5B">
        <w:rPr>
          <w:rFonts w:cstheme="minorHAnsi"/>
        </w:rPr>
        <w:t xml:space="preserve"> que </w:t>
      </w:r>
      <w:r>
        <w:rPr>
          <w:rFonts w:cstheme="minorHAnsi"/>
        </w:rPr>
        <w:t>o TABELIONATO,</w:t>
      </w:r>
      <w:r w:rsidR="003F1A5B" w:rsidRPr="003F1A5B">
        <w:rPr>
          <w:rFonts w:cstheme="minorHAnsi"/>
        </w:rPr>
        <w:t xml:space="preserve"> em cumprimento a obrigações legais</w:t>
      </w:r>
      <w:r>
        <w:rPr>
          <w:rFonts w:cstheme="minorHAnsi"/>
        </w:rPr>
        <w:t>,</w:t>
      </w:r>
      <w:r w:rsidR="003F1A5B" w:rsidRPr="003F1A5B">
        <w:rPr>
          <w:rFonts w:cstheme="minorHAnsi"/>
        </w:rPr>
        <w:t xml:space="preserve"> tem por dever fornecer acesso aos dados por meio eletrônico para a </w:t>
      </w:r>
      <w:r>
        <w:rPr>
          <w:rFonts w:cstheme="minorHAnsi"/>
        </w:rPr>
        <w:t>A</w:t>
      </w:r>
      <w:r w:rsidR="003F1A5B" w:rsidRPr="003F1A5B">
        <w:rPr>
          <w:rFonts w:cstheme="minorHAnsi"/>
        </w:rPr>
        <w:t xml:space="preserve">dministração </w:t>
      </w:r>
      <w:r>
        <w:rPr>
          <w:rFonts w:cstheme="minorHAnsi"/>
        </w:rPr>
        <w:t>P</w:t>
      </w:r>
      <w:r w:rsidR="003F1A5B" w:rsidRPr="003F1A5B">
        <w:rPr>
          <w:rFonts w:cstheme="minorHAnsi"/>
        </w:rPr>
        <w:t>ública</w:t>
      </w:r>
      <w:r>
        <w:rPr>
          <w:rFonts w:cstheme="minorHAnsi"/>
        </w:rPr>
        <w:t>,</w:t>
      </w:r>
      <w:r w:rsidR="003F1A5B" w:rsidRPr="003F1A5B">
        <w:rPr>
          <w:rFonts w:cstheme="minorHAnsi"/>
        </w:rPr>
        <w:t xml:space="preserve"> tendo em vista as finalidades previstas em lei</w:t>
      </w:r>
      <w:r>
        <w:rPr>
          <w:rFonts w:cstheme="minorHAnsi"/>
        </w:rPr>
        <w:t>,</w:t>
      </w:r>
      <w:r w:rsidR="003F1A5B" w:rsidRPr="003F1A5B">
        <w:rPr>
          <w:rFonts w:cstheme="minorHAnsi"/>
        </w:rPr>
        <w:t xml:space="preserve"> tais como o atendimento de sua finalidade pública e a persecução do interesse público com o objetivo de executar as competências legais ou cumprir as atribuições legais do serviço público</w:t>
      </w:r>
      <w:r>
        <w:rPr>
          <w:rFonts w:cstheme="minorHAnsi"/>
        </w:rPr>
        <w:t>.</w:t>
      </w:r>
    </w:p>
    <w:p w14:paraId="6D45DC53" w14:textId="2746D3FA" w:rsidR="00FA1808" w:rsidRDefault="00FA1808" w:rsidP="009B5C97">
      <w:pPr>
        <w:autoSpaceDE w:val="0"/>
        <w:autoSpaceDN w:val="0"/>
        <w:adjustRightInd w:val="0"/>
        <w:spacing w:before="120" w:after="120"/>
        <w:jc w:val="both"/>
        <w:rPr>
          <w:rFonts w:cstheme="minorHAnsi"/>
        </w:rPr>
      </w:pPr>
      <w:r w:rsidRPr="00FA1808">
        <w:rPr>
          <w:rFonts w:cstheme="minorHAnsi"/>
          <w:b/>
          <w:bCs/>
        </w:rPr>
        <w:t>P</w:t>
      </w:r>
      <w:r w:rsidR="003F1A5B" w:rsidRPr="00FA1808">
        <w:rPr>
          <w:rFonts w:cstheme="minorHAnsi"/>
          <w:b/>
          <w:bCs/>
        </w:rPr>
        <w:t>arágrafo quarto:</w:t>
      </w:r>
      <w:r w:rsidR="003F1A5B" w:rsidRPr="003F1A5B">
        <w:rPr>
          <w:rFonts w:cstheme="minorHAnsi"/>
        </w:rPr>
        <w:t xml:space="preserve"> as partes obrigam-se</w:t>
      </w:r>
      <w:r>
        <w:rPr>
          <w:rFonts w:cstheme="minorHAnsi"/>
        </w:rPr>
        <w:t>,</w:t>
      </w:r>
      <w:r w:rsidR="003F1A5B" w:rsidRPr="003F1A5B">
        <w:rPr>
          <w:rFonts w:cstheme="minorHAnsi"/>
        </w:rPr>
        <w:t xml:space="preserve"> em relação ao princípio da finalidade previsto no inciso </w:t>
      </w:r>
      <w:r>
        <w:rPr>
          <w:rFonts w:cstheme="minorHAnsi"/>
        </w:rPr>
        <w:t>I</w:t>
      </w:r>
      <w:r w:rsidR="003F1A5B" w:rsidRPr="003F1A5B">
        <w:rPr>
          <w:rFonts w:cstheme="minorHAnsi"/>
        </w:rPr>
        <w:t xml:space="preserve"> do art</w:t>
      </w:r>
      <w:r>
        <w:rPr>
          <w:rFonts w:cstheme="minorHAnsi"/>
        </w:rPr>
        <w:t>. 6º</w:t>
      </w:r>
      <w:r w:rsidR="003F1A5B" w:rsidRPr="003F1A5B">
        <w:rPr>
          <w:rFonts w:cstheme="minorHAnsi"/>
        </w:rPr>
        <w:t xml:space="preserve"> da LGPD</w:t>
      </w:r>
      <w:r>
        <w:rPr>
          <w:rFonts w:cstheme="minorHAnsi"/>
        </w:rPr>
        <w:t>, a</w:t>
      </w:r>
      <w:r w:rsidR="003F1A5B" w:rsidRPr="003F1A5B">
        <w:rPr>
          <w:rFonts w:cstheme="minorHAnsi"/>
        </w:rPr>
        <w:t xml:space="preserve"> tratar os dados de modo compatível com as finalidades para os quais tenham sido recolhidos</w:t>
      </w:r>
      <w:r>
        <w:rPr>
          <w:rFonts w:cstheme="minorHAnsi"/>
        </w:rPr>
        <w:t>,</w:t>
      </w:r>
      <w:r w:rsidR="003F1A5B" w:rsidRPr="003F1A5B">
        <w:rPr>
          <w:rFonts w:cstheme="minorHAnsi"/>
        </w:rPr>
        <w:t xml:space="preserve"> conforme legislação aplicável ao </w:t>
      </w:r>
      <w:r>
        <w:rPr>
          <w:rFonts w:cstheme="minorHAnsi"/>
        </w:rPr>
        <w:t xml:space="preserve">serviço de </w:t>
      </w:r>
      <w:r w:rsidR="003F1A5B" w:rsidRPr="003F1A5B">
        <w:rPr>
          <w:rFonts w:cstheme="minorHAnsi"/>
        </w:rPr>
        <w:t>protesto</w:t>
      </w:r>
      <w:r>
        <w:rPr>
          <w:rFonts w:cstheme="minorHAnsi"/>
        </w:rPr>
        <w:t>,</w:t>
      </w:r>
      <w:r w:rsidR="003F1A5B" w:rsidRPr="003F1A5B">
        <w:rPr>
          <w:rFonts w:cstheme="minorHAnsi"/>
        </w:rPr>
        <w:t xml:space="preserve"> em especial as diretrizes normativas previstas nas </w:t>
      </w:r>
      <w:r>
        <w:rPr>
          <w:rFonts w:cstheme="minorHAnsi"/>
        </w:rPr>
        <w:t>L</w:t>
      </w:r>
      <w:r w:rsidR="003F1A5B" w:rsidRPr="003F1A5B">
        <w:rPr>
          <w:rFonts w:cstheme="minorHAnsi"/>
        </w:rPr>
        <w:t xml:space="preserve">eis </w:t>
      </w:r>
      <w:r>
        <w:rPr>
          <w:rFonts w:cstheme="minorHAnsi"/>
        </w:rPr>
        <w:t>F</w:t>
      </w:r>
      <w:r w:rsidR="003F1A5B" w:rsidRPr="003F1A5B">
        <w:rPr>
          <w:rFonts w:cstheme="minorHAnsi"/>
        </w:rPr>
        <w:t>ederais</w:t>
      </w:r>
      <w:r>
        <w:rPr>
          <w:rFonts w:cstheme="minorHAnsi"/>
        </w:rPr>
        <w:t xml:space="preserve"> </w:t>
      </w:r>
      <w:r w:rsidR="003F1A5B" w:rsidRPr="003F1A5B">
        <w:rPr>
          <w:rFonts w:cstheme="minorHAnsi"/>
        </w:rPr>
        <w:t>6</w:t>
      </w:r>
      <w:r>
        <w:rPr>
          <w:rFonts w:cstheme="minorHAnsi"/>
        </w:rPr>
        <w:t>.</w:t>
      </w:r>
      <w:r w:rsidR="003F1A5B" w:rsidRPr="003F1A5B">
        <w:rPr>
          <w:rFonts w:cstheme="minorHAnsi"/>
        </w:rPr>
        <w:t>015</w:t>
      </w:r>
      <w:r>
        <w:rPr>
          <w:rFonts w:cstheme="minorHAnsi"/>
        </w:rPr>
        <w:t>/</w:t>
      </w:r>
      <w:r w:rsidR="0054427A">
        <w:rPr>
          <w:rFonts w:cstheme="minorHAnsi"/>
        </w:rPr>
        <w:t xml:space="preserve">73, </w:t>
      </w:r>
      <w:r w:rsidR="0054427A" w:rsidRPr="003F1A5B">
        <w:rPr>
          <w:rFonts w:cstheme="minorHAnsi"/>
        </w:rPr>
        <w:t>8935</w:t>
      </w:r>
      <w:r>
        <w:rPr>
          <w:rFonts w:cstheme="minorHAnsi"/>
        </w:rPr>
        <w:t>/94</w:t>
      </w:r>
      <w:r w:rsidR="003F1A5B" w:rsidRPr="003F1A5B">
        <w:rPr>
          <w:rFonts w:cstheme="minorHAnsi"/>
        </w:rPr>
        <w:t xml:space="preserve"> e 9</w:t>
      </w:r>
      <w:r>
        <w:rPr>
          <w:rFonts w:cstheme="minorHAnsi"/>
        </w:rPr>
        <w:t>.</w:t>
      </w:r>
      <w:r w:rsidR="003F1A5B" w:rsidRPr="003F1A5B">
        <w:rPr>
          <w:rFonts w:cstheme="minorHAnsi"/>
        </w:rPr>
        <w:t>492</w:t>
      </w:r>
      <w:r>
        <w:rPr>
          <w:rFonts w:cstheme="minorHAnsi"/>
        </w:rPr>
        <w:t>/</w:t>
      </w:r>
      <w:r w:rsidR="003F1A5B" w:rsidRPr="003F1A5B">
        <w:rPr>
          <w:rFonts w:cstheme="minorHAnsi"/>
        </w:rPr>
        <w:t>97</w:t>
      </w:r>
      <w:r>
        <w:rPr>
          <w:rFonts w:cstheme="minorHAnsi"/>
        </w:rPr>
        <w:t>.</w:t>
      </w:r>
    </w:p>
    <w:p w14:paraId="3A307D2D" w14:textId="77777777" w:rsidR="00FA1808" w:rsidRDefault="00FA1808" w:rsidP="009B5C97">
      <w:pPr>
        <w:autoSpaceDE w:val="0"/>
        <w:autoSpaceDN w:val="0"/>
        <w:adjustRightInd w:val="0"/>
        <w:spacing w:before="120" w:after="120"/>
        <w:jc w:val="both"/>
        <w:rPr>
          <w:rFonts w:cstheme="minorHAnsi"/>
        </w:rPr>
      </w:pPr>
      <w:r w:rsidRPr="00FA1808">
        <w:rPr>
          <w:rFonts w:cstheme="minorHAnsi"/>
          <w:b/>
          <w:bCs/>
        </w:rPr>
        <w:t>P</w:t>
      </w:r>
      <w:r w:rsidR="003F1A5B" w:rsidRPr="00FA1808">
        <w:rPr>
          <w:rFonts w:cstheme="minorHAnsi"/>
          <w:b/>
          <w:bCs/>
        </w:rPr>
        <w:t>arágrafo quinto:</w:t>
      </w:r>
      <w:r w:rsidR="003F1A5B" w:rsidRPr="003F1A5B">
        <w:rPr>
          <w:rFonts w:cstheme="minorHAnsi"/>
        </w:rPr>
        <w:t xml:space="preserve"> a </w:t>
      </w:r>
      <w:r>
        <w:rPr>
          <w:rFonts w:cstheme="minorHAnsi"/>
        </w:rPr>
        <w:t>USUÁRIA</w:t>
      </w:r>
      <w:r w:rsidR="003F1A5B" w:rsidRPr="003F1A5B">
        <w:rPr>
          <w:rFonts w:cstheme="minorHAnsi"/>
        </w:rPr>
        <w:t xml:space="preserve"> obriga</w:t>
      </w:r>
      <w:r>
        <w:rPr>
          <w:rFonts w:cstheme="minorHAnsi"/>
        </w:rPr>
        <w:t>-</w:t>
      </w:r>
      <w:r w:rsidR="003F1A5B" w:rsidRPr="003F1A5B">
        <w:rPr>
          <w:rFonts w:cstheme="minorHAnsi"/>
        </w:rPr>
        <w:t>se</w:t>
      </w:r>
      <w:r>
        <w:rPr>
          <w:rFonts w:cstheme="minorHAnsi"/>
        </w:rPr>
        <w:t>,</w:t>
      </w:r>
      <w:r w:rsidR="003F1A5B" w:rsidRPr="003F1A5B">
        <w:rPr>
          <w:rFonts w:cstheme="minorHAnsi"/>
        </w:rPr>
        <w:t xml:space="preserve"> em relação ao princípio da qualidade previsto no inciso </w:t>
      </w:r>
      <w:r>
        <w:rPr>
          <w:rFonts w:cstheme="minorHAnsi"/>
        </w:rPr>
        <w:t>V</w:t>
      </w:r>
      <w:r w:rsidR="003F1A5B" w:rsidRPr="003F1A5B">
        <w:rPr>
          <w:rFonts w:cstheme="minorHAnsi"/>
        </w:rPr>
        <w:t xml:space="preserve"> do art</w:t>
      </w:r>
      <w:r>
        <w:rPr>
          <w:rFonts w:cstheme="minorHAnsi"/>
        </w:rPr>
        <w:t>. 6º d</w:t>
      </w:r>
      <w:r w:rsidR="003F1A5B" w:rsidRPr="003F1A5B">
        <w:rPr>
          <w:rFonts w:cstheme="minorHAnsi"/>
        </w:rPr>
        <w:t xml:space="preserve">a </w:t>
      </w:r>
      <w:r>
        <w:rPr>
          <w:rFonts w:cstheme="minorHAnsi"/>
        </w:rPr>
        <w:t>LGPD, a</w:t>
      </w:r>
      <w:r w:rsidR="003F1A5B" w:rsidRPr="003F1A5B">
        <w:rPr>
          <w:rFonts w:cstheme="minorHAnsi"/>
        </w:rPr>
        <w:t xml:space="preserve"> informar</w:t>
      </w:r>
      <w:r>
        <w:rPr>
          <w:rFonts w:cstheme="minorHAnsi"/>
        </w:rPr>
        <w:t>,</w:t>
      </w:r>
      <w:r w:rsidR="003F1A5B" w:rsidRPr="003F1A5B">
        <w:rPr>
          <w:rFonts w:cstheme="minorHAnsi"/>
        </w:rPr>
        <w:t xml:space="preserve"> com clareza e exatidão</w:t>
      </w:r>
      <w:r>
        <w:rPr>
          <w:rFonts w:cstheme="minorHAnsi"/>
        </w:rPr>
        <w:t>,</w:t>
      </w:r>
      <w:r w:rsidR="003F1A5B" w:rsidRPr="003F1A5B">
        <w:rPr>
          <w:rFonts w:cstheme="minorHAnsi"/>
        </w:rPr>
        <w:t xml:space="preserve"> os dados necessários à efetivação do protesto garantindo sua segurança e confidencialidade</w:t>
      </w:r>
      <w:r>
        <w:rPr>
          <w:rFonts w:cstheme="minorHAnsi"/>
        </w:rPr>
        <w:t>.</w:t>
      </w:r>
    </w:p>
    <w:p w14:paraId="309570A4" w14:textId="5EB8E6D1" w:rsidR="00FA1808" w:rsidRDefault="00FA1808" w:rsidP="009B5C97">
      <w:pPr>
        <w:autoSpaceDE w:val="0"/>
        <w:autoSpaceDN w:val="0"/>
        <w:adjustRightInd w:val="0"/>
        <w:spacing w:before="120" w:after="120"/>
        <w:jc w:val="both"/>
        <w:rPr>
          <w:rFonts w:cstheme="minorHAnsi"/>
        </w:rPr>
      </w:pPr>
      <w:r w:rsidRPr="00FA1808">
        <w:rPr>
          <w:rFonts w:cstheme="minorHAnsi"/>
          <w:b/>
          <w:bCs/>
        </w:rPr>
        <w:t>P</w:t>
      </w:r>
      <w:r w:rsidR="003F1A5B" w:rsidRPr="00FA1808">
        <w:rPr>
          <w:rFonts w:cstheme="minorHAnsi"/>
          <w:b/>
          <w:bCs/>
        </w:rPr>
        <w:t>arágrafo sexto</w:t>
      </w:r>
      <w:r w:rsidRPr="00FA1808">
        <w:rPr>
          <w:rFonts w:cstheme="minorHAnsi"/>
          <w:b/>
          <w:bCs/>
        </w:rPr>
        <w:t>:</w:t>
      </w:r>
      <w:r w:rsidR="003F1A5B" w:rsidRPr="003F1A5B">
        <w:rPr>
          <w:rFonts w:cstheme="minorHAnsi"/>
        </w:rPr>
        <w:t xml:space="preserve"> </w:t>
      </w:r>
      <w:r>
        <w:rPr>
          <w:rFonts w:cstheme="minorHAnsi"/>
        </w:rPr>
        <w:t>o TABELIONATO</w:t>
      </w:r>
      <w:r w:rsidR="003F1A5B" w:rsidRPr="003F1A5B">
        <w:rPr>
          <w:rFonts w:cstheme="minorHAnsi"/>
        </w:rPr>
        <w:t xml:space="preserve"> declara que as informações prestadas serão </w:t>
      </w:r>
      <w:r>
        <w:rPr>
          <w:rFonts w:cstheme="minorHAnsi"/>
        </w:rPr>
        <w:t>utilizadas pelo serviço de</w:t>
      </w:r>
      <w:r w:rsidR="003F1A5B" w:rsidRPr="003F1A5B">
        <w:rPr>
          <w:rFonts w:cstheme="minorHAnsi"/>
        </w:rPr>
        <w:t xml:space="preserve"> protesto de Cataguases</w:t>
      </w:r>
      <w:r>
        <w:rPr>
          <w:rFonts w:cstheme="minorHAnsi"/>
        </w:rPr>
        <w:t>,</w:t>
      </w:r>
      <w:r w:rsidR="003F1A5B" w:rsidRPr="003F1A5B">
        <w:rPr>
          <w:rFonts w:cstheme="minorHAnsi"/>
        </w:rPr>
        <w:t xml:space="preserve"> tendo este</w:t>
      </w:r>
      <w:r>
        <w:rPr>
          <w:rFonts w:cstheme="minorHAnsi"/>
        </w:rPr>
        <w:t xml:space="preserve"> a </w:t>
      </w:r>
      <w:r w:rsidR="003F1A5B" w:rsidRPr="003F1A5B">
        <w:rPr>
          <w:rFonts w:cstheme="minorHAnsi"/>
        </w:rPr>
        <w:t xml:space="preserve">permissão de acesso uso e tratamento </w:t>
      </w:r>
      <w:r>
        <w:rPr>
          <w:rFonts w:cstheme="minorHAnsi"/>
        </w:rPr>
        <w:t>das informações,</w:t>
      </w:r>
      <w:r w:rsidR="003F1A5B" w:rsidRPr="003F1A5B">
        <w:rPr>
          <w:rFonts w:cstheme="minorHAnsi"/>
        </w:rPr>
        <w:t xml:space="preserve"> observadas as regras </w:t>
      </w:r>
      <w:r>
        <w:rPr>
          <w:rFonts w:cstheme="minorHAnsi"/>
        </w:rPr>
        <w:t>d</w:t>
      </w:r>
      <w:r w:rsidR="003F1A5B" w:rsidRPr="003F1A5B">
        <w:rPr>
          <w:rFonts w:cstheme="minorHAnsi"/>
        </w:rPr>
        <w:t xml:space="preserve">a </w:t>
      </w:r>
      <w:r>
        <w:rPr>
          <w:rFonts w:cstheme="minorHAnsi"/>
        </w:rPr>
        <w:t>LGPD.</w:t>
      </w:r>
    </w:p>
    <w:p w14:paraId="1B8EBC46" w14:textId="77777777" w:rsidR="00FA1808" w:rsidRDefault="00FA1808" w:rsidP="009B5C97">
      <w:pPr>
        <w:autoSpaceDE w:val="0"/>
        <w:autoSpaceDN w:val="0"/>
        <w:adjustRightInd w:val="0"/>
        <w:spacing w:before="120" w:after="120"/>
        <w:jc w:val="both"/>
        <w:rPr>
          <w:rFonts w:cstheme="minorHAnsi"/>
        </w:rPr>
      </w:pPr>
      <w:r w:rsidRPr="00FA1808">
        <w:rPr>
          <w:rFonts w:cstheme="minorHAnsi"/>
          <w:b/>
          <w:bCs/>
        </w:rPr>
        <w:t>P</w:t>
      </w:r>
      <w:r w:rsidR="003F1A5B" w:rsidRPr="00FA1808">
        <w:rPr>
          <w:rFonts w:cstheme="minorHAnsi"/>
          <w:b/>
          <w:bCs/>
        </w:rPr>
        <w:t>arágrafo sétimo:</w:t>
      </w:r>
      <w:r w:rsidR="003F1A5B" w:rsidRPr="003F1A5B">
        <w:rPr>
          <w:rFonts w:cstheme="minorHAnsi"/>
        </w:rPr>
        <w:t xml:space="preserve"> as partes obrigam-se</w:t>
      </w:r>
      <w:r>
        <w:rPr>
          <w:rFonts w:cstheme="minorHAnsi"/>
        </w:rPr>
        <w:t>,</w:t>
      </w:r>
      <w:r w:rsidR="003F1A5B" w:rsidRPr="003F1A5B">
        <w:rPr>
          <w:rFonts w:cstheme="minorHAnsi"/>
        </w:rPr>
        <w:t xml:space="preserve"> em relação aos princípios da segurança e prevenção</w:t>
      </w:r>
      <w:r>
        <w:rPr>
          <w:rFonts w:cstheme="minorHAnsi"/>
        </w:rPr>
        <w:t>,</w:t>
      </w:r>
      <w:r w:rsidR="003F1A5B" w:rsidRPr="003F1A5B">
        <w:rPr>
          <w:rFonts w:cstheme="minorHAnsi"/>
        </w:rPr>
        <w:t xml:space="preserve"> previstos nos incisos </w:t>
      </w:r>
      <w:r>
        <w:rPr>
          <w:rFonts w:cstheme="minorHAnsi"/>
        </w:rPr>
        <w:t>VII e VIII</w:t>
      </w:r>
      <w:r w:rsidR="003F1A5B" w:rsidRPr="003F1A5B">
        <w:rPr>
          <w:rFonts w:cstheme="minorHAnsi"/>
        </w:rPr>
        <w:t xml:space="preserve"> do art</w:t>
      </w:r>
      <w:r>
        <w:rPr>
          <w:rFonts w:cstheme="minorHAnsi"/>
        </w:rPr>
        <w:t>. 6º</w:t>
      </w:r>
      <w:r w:rsidR="003F1A5B" w:rsidRPr="003F1A5B">
        <w:rPr>
          <w:rFonts w:cstheme="minorHAnsi"/>
        </w:rPr>
        <w:t xml:space="preserve"> da LGPD</w:t>
      </w:r>
      <w:r>
        <w:rPr>
          <w:rFonts w:cstheme="minorHAnsi"/>
        </w:rPr>
        <w:t>,</w:t>
      </w:r>
      <w:r w:rsidR="003F1A5B" w:rsidRPr="003F1A5B">
        <w:rPr>
          <w:rFonts w:cstheme="minorHAnsi"/>
        </w:rPr>
        <w:t xml:space="preserve"> a implementar as medidas técnicas e organizativas necessárias para proteger os dados pessoais de acessos não autorizados e de situações acidentais ou ilícitas de destruição</w:t>
      </w:r>
      <w:r>
        <w:rPr>
          <w:rFonts w:cstheme="minorHAnsi"/>
        </w:rPr>
        <w:t>, perda,</w:t>
      </w:r>
      <w:r w:rsidR="003F1A5B" w:rsidRPr="003F1A5B">
        <w:rPr>
          <w:rFonts w:cstheme="minorHAnsi"/>
        </w:rPr>
        <w:t xml:space="preserve"> alteração</w:t>
      </w:r>
      <w:r>
        <w:rPr>
          <w:rFonts w:cstheme="minorHAnsi"/>
        </w:rPr>
        <w:t xml:space="preserve">, </w:t>
      </w:r>
      <w:r w:rsidR="003F1A5B" w:rsidRPr="003F1A5B">
        <w:rPr>
          <w:rFonts w:cstheme="minorHAnsi"/>
        </w:rPr>
        <w:t>comunicação ou difusão</w:t>
      </w:r>
      <w:r>
        <w:rPr>
          <w:rFonts w:cstheme="minorHAnsi"/>
        </w:rPr>
        <w:t>,</w:t>
      </w:r>
      <w:r w:rsidR="003F1A5B" w:rsidRPr="003F1A5B">
        <w:rPr>
          <w:rFonts w:cstheme="minorHAnsi"/>
        </w:rPr>
        <w:t xml:space="preserve"> bem como contra qualquer outra forma de tratamento ilícito ou abusivo de tais dados</w:t>
      </w:r>
      <w:r>
        <w:rPr>
          <w:rFonts w:cstheme="minorHAnsi"/>
        </w:rPr>
        <w:t>;</w:t>
      </w:r>
    </w:p>
    <w:p w14:paraId="23A7FA66" w14:textId="77777777" w:rsidR="00FA1808" w:rsidRDefault="00FA1808" w:rsidP="009B5C97">
      <w:pPr>
        <w:autoSpaceDE w:val="0"/>
        <w:autoSpaceDN w:val="0"/>
        <w:adjustRightInd w:val="0"/>
        <w:spacing w:before="120" w:after="120"/>
        <w:jc w:val="both"/>
        <w:rPr>
          <w:rFonts w:cstheme="minorHAnsi"/>
        </w:rPr>
      </w:pPr>
      <w:r w:rsidRPr="00FA1808">
        <w:rPr>
          <w:rFonts w:cstheme="minorHAnsi"/>
          <w:b/>
          <w:bCs/>
        </w:rPr>
        <w:t>P</w:t>
      </w:r>
      <w:r w:rsidR="003F1A5B" w:rsidRPr="00FA1808">
        <w:rPr>
          <w:rFonts w:cstheme="minorHAnsi"/>
          <w:b/>
          <w:bCs/>
        </w:rPr>
        <w:t>arágrafo oitavo</w:t>
      </w:r>
      <w:r w:rsidRPr="00FA1808">
        <w:rPr>
          <w:rFonts w:cstheme="minorHAnsi"/>
          <w:b/>
          <w:bCs/>
        </w:rPr>
        <w:t>:</w:t>
      </w:r>
      <w:r w:rsidR="003F1A5B" w:rsidRPr="003F1A5B">
        <w:rPr>
          <w:rFonts w:cstheme="minorHAnsi"/>
        </w:rPr>
        <w:t xml:space="preserve"> as partes obrigam-se</w:t>
      </w:r>
      <w:r>
        <w:rPr>
          <w:rFonts w:cstheme="minorHAnsi"/>
        </w:rPr>
        <w:t>,</w:t>
      </w:r>
      <w:r w:rsidR="003F1A5B" w:rsidRPr="003F1A5B">
        <w:rPr>
          <w:rFonts w:cstheme="minorHAnsi"/>
        </w:rPr>
        <w:t xml:space="preserve"> em relação aos princípios da segurança e prevenção previstos nos </w:t>
      </w:r>
      <w:r w:rsidRPr="00FA1808">
        <w:rPr>
          <w:rFonts w:cstheme="minorHAnsi"/>
        </w:rPr>
        <w:t>incisos VII e VIII do art. 6º da LGPD</w:t>
      </w:r>
      <w:r>
        <w:rPr>
          <w:rFonts w:cstheme="minorHAnsi"/>
        </w:rPr>
        <w:t>,</w:t>
      </w:r>
      <w:r w:rsidR="003F1A5B" w:rsidRPr="003F1A5B">
        <w:rPr>
          <w:rFonts w:cstheme="minorHAnsi"/>
        </w:rPr>
        <w:t xml:space="preserve"> a informarem uma </w:t>
      </w:r>
      <w:proofErr w:type="spellStart"/>
      <w:r>
        <w:rPr>
          <w:rFonts w:cstheme="minorHAnsi"/>
        </w:rPr>
        <w:t>a</w:t>
      </w:r>
      <w:proofErr w:type="spellEnd"/>
      <w:r>
        <w:rPr>
          <w:rFonts w:cstheme="minorHAnsi"/>
        </w:rPr>
        <w:t xml:space="preserve"> </w:t>
      </w:r>
      <w:r w:rsidR="003F1A5B" w:rsidRPr="003F1A5B">
        <w:rPr>
          <w:rFonts w:cstheme="minorHAnsi"/>
        </w:rPr>
        <w:t>outra</w:t>
      </w:r>
      <w:r>
        <w:rPr>
          <w:rFonts w:cstheme="minorHAnsi"/>
        </w:rPr>
        <w:t>,</w:t>
      </w:r>
      <w:r w:rsidR="003F1A5B" w:rsidRPr="003F1A5B">
        <w:rPr>
          <w:rFonts w:cstheme="minorHAnsi"/>
        </w:rPr>
        <w:t xml:space="preserve"> imediatamente</w:t>
      </w:r>
      <w:r>
        <w:rPr>
          <w:rFonts w:cstheme="minorHAnsi"/>
        </w:rPr>
        <w:t>,</w:t>
      </w:r>
      <w:r w:rsidR="003F1A5B" w:rsidRPr="003F1A5B">
        <w:rPr>
          <w:rFonts w:cstheme="minorHAnsi"/>
        </w:rPr>
        <w:t xml:space="preserve"> caso ocorra alguma quebra de segurança ou suspeita de quebra</w:t>
      </w:r>
      <w:r>
        <w:rPr>
          <w:rFonts w:cstheme="minorHAnsi"/>
        </w:rPr>
        <w:t>,</w:t>
      </w:r>
      <w:r w:rsidR="003F1A5B" w:rsidRPr="003F1A5B">
        <w:rPr>
          <w:rFonts w:cstheme="minorHAnsi"/>
        </w:rPr>
        <w:t xml:space="preserve"> independentemente de colocar ou não em risco a segurança e integridade dos dados pessoais em tratamento</w:t>
      </w:r>
      <w:r>
        <w:rPr>
          <w:rFonts w:cstheme="minorHAnsi"/>
        </w:rPr>
        <w:t>,</w:t>
      </w:r>
      <w:r w:rsidR="003F1A5B" w:rsidRPr="003F1A5B">
        <w:rPr>
          <w:rFonts w:cstheme="minorHAnsi"/>
        </w:rPr>
        <w:t xml:space="preserve"> devendo prestar toda a colaboração necessária a qualquer investigação que venha a ser realizada</w:t>
      </w:r>
      <w:r>
        <w:rPr>
          <w:rFonts w:cstheme="minorHAnsi"/>
        </w:rPr>
        <w:t>.</w:t>
      </w:r>
    </w:p>
    <w:p w14:paraId="2EB1EBD5" w14:textId="77777777" w:rsidR="00FA1808" w:rsidRDefault="00FA1808" w:rsidP="009B5C97">
      <w:pPr>
        <w:autoSpaceDE w:val="0"/>
        <w:autoSpaceDN w:val="0"/>
        <w:adjustRightInd w:val="0"/>
        <w:spacing w:before="120" w:after="120"/>
        <w:jc w:val="both"/>
        <w:rPr>
          <w:rFonts w:cstheme="minorHAnsi"/>
        </w:rPr>
      </w:pPr>
      <w:r w:rsidRPr="00FA1808">
        <w:rPr>
          <w:rFonts w:cstheme="minorHAnsi"/>
          <w:b/>
          <w:bCs/>
        </w:rPr>
        <w:t>P</w:t>
      </w:r>
      <w:r w:rsidR="003F1A5B" w:rsidRPr="00FA1808">
        <w:rPr>
          <w:rFonts w:cstheme="minorHAnsi"/>
          <w:b/>
          <w:bCs/>
        </w:rPr>
        <w:t>arágrafo nono</w:t>
      </w:r>
      <w:r w:rsidRPr="00FA1808">
        <w:rPr>
          <w:rFonts w:cstheme="minorHAnsi"/>
          <w:b/>
          <w:bCs/>
        </w:rPr>
        <w:t>:</w:t>
      </w:r>
      <w:r w:rsidR="003F1A5B" w:rsidRPr="003F1A5B">
        <w:rPr>
          <w:rFonts w:cstheme="minorHAnsi"/>
        </w:rPr>
        <w:t xml:space="preserve"> as partes obrigam-se</w:t>
      </w:r>
      <w:r>
        <w:rPr>
          <w:rFonts w:cstheme="minorHAnsi"/>
        </w:rPr>
        <w:t>,</w:t>
      </w:r>
      <w:r w:rsidR="003F1A5B" w:rsidRPr="003F1A5B">
        <w:rPr>
          <w:rFonts w:cstheme="minorHAnsi"/>
        </w:rPr>
        <w:t xml:space="preserve"> em relação ao princípio da transparência previsto no inciso </w:t>
      </w:r>
      <w:r>
        <w:rPr>
          <w:rFonts w:cstheme="minorHAnsi"/>
        </w:rPr>
        <w:t>VI</w:t>
      </w:r>
      <w:r w:rsidR="003F1A5B" w:rsidRPr="003F1A5B">
        <w:rPr>
          <w:rFonts w:cstheme="minorHAnsi"/>
        </w:rPr>
        <w:t xml:space="preserve"> do art</w:t>
      </w:r>
      <w:r>
        <w:rPr>
          <w:rFonts w:cstheme="minorHAnsi"/>
        </w:rPr>
        <w:t>. 6º</w:t>
      </w:r>
      <w:r w:rsidR="003F1A5B" w:rsidRPr="003F1A5B">
        <w:rPr>
          <w:rFonts w:cstheme="minorHAnsi"/>
        </w:rPr>
        <w:t xml:space="preserve"> da LG</w:t>
      </w:r>
      <w:r>
        <w:rPr>
          <w:rFonts w:cstheme="minorHAnsi"/>
        </w:rPr>
        <w:t>P</w:t>
      </w:r>
      <w:r w:rsidR="003F1A5B" w:rsidRPr="003F1A5B">
        <w:rPr>
          <w:rFonts w:cstheme="minorHAnsi"/>
        </w:rPr>
        <w:t>D</w:t>
      </w:r>
      <w:r>
        <w:rPr>
          <w:rFonts w:cstheme="minorHAnsi"/>
        </w:rPr>
        <w:t>,</w:t>
      </w:r>
      <w:r w:rsidR="003F1A5B" w:rsidRPr="003F1A5B">
        <w:rPr>
          <w:rFonts w:cstheme="minorHAnsi"/>
        </w:rPr>
        <w:t xml:space="preserve"> a garantir o exercício</w:t>
      </w:r>
      <w:r>
        <w:rPr>
          <w:rFonts w:cstheme="minorHAnsi"/>
        </w:rPr>
        <w:t>,</w:t>
      </w:r>
      <w:r w:rsidR="003F1A5B" w:rsidRPr="003F1A5B">
        <w:rPr>
          <w:rFonts w:cstheme="minorHAnsi"/>
        </w:rPr>
        <w:t xml:space="preserve"> pelos titulares dos dados pessoais</w:t>
      </w:r>
      <w:r>
        <w:rPr>
          <w:rFonts w:cstheme="minorHAnsi"/>
        </w:rPr>
        <w:t>,</w:t>
      </w:r>
      <w:r w:rsidR="003F1A5B" w:rsidRPr="003F1A5B">
        <w:rPr>
          <w:rFonts w:cstheme="minorHAnsi"/>
        </w:rPr>
        <w:t xml:space="preserve"> dos respectivos direitos de informação</w:t>
      </w:r>
      <w:r>
        <w:rPr>
          <w:rFonts w:cstheme="minorHAnsi"/>
        </w:rPr>
        <w:t>,</w:t>
      </w:r>
      <w:r w:rsidR="003F1A5B" w:rsidRPr="003F1A5B">
        <w:rPr>
          <w:rFonts w:cstheme="minorHAnsi"/>
        </w:rPr>
        <w:t xml:space="preserve"> clara</w:t>
      </w:r>
      <w:r>
        <w:rPr>
          <w:rFonts w:cstheme="minorHAnsi"/>
        </w:rPr>
        <w:t>,</w:t>
      </w:r>
      <w:r w:rsidR="003F1A5B" w:rsidRPr="003F1A5B">
        <w:rPr>
          <w:rFonts w:cstheme="minorHAnsi"/>
        </w:rPr>
        <w:t xml:space="preserve"> precisa e facilmente acessível sobre a realização do tratamento e os respectivos agentes de tratamento</w:t>
      </w:r>
      <w:r>
        <w:rPr>
          <w:rFonts w:cstheme="minorHAnsi"/>
        </w:rPr>
        <w:t>,</w:t>
      </w:r>
      <w:r w:rsidR="003F1A5B" w:rsidRPr="003F1A5B">
        <w:rPr>
          <w:rFonts w:cstheme="minorHAnsi"/>
        </w:rPr>
        <w:t xml:space="preserve"> </w:t>
      </w:r>
      <w:r>
        <w:rPr>
          <w:rFonts w:cstheme="minorHAnsi"/>
        </w:rPr>
        <w:t>ob</w:t>
      </w:r>
      <w:r w:rsidR="003F1A5B" w:rsidRPr="003F1A5B">
        <w:rPr>
          <w:rFonts w:cstheme="minorHAnsi"/>
        </w:rPr>
        <w:t>servados os segredos comercial e industrial</w:t>
      </w:r>
      <w:r>
        <w:rPr>
          <w:rFonts w:cstheme="minorHAnsi"/>
        </w:rPr>
        <w:t>.</w:t>
      </w:r>
    </w:p>
    <w:p w14:paraId="4CCB0F89" w14:textId="633EE4B3" w:rsidR="00547599" w:rsidRDefault="00FA1808" w:rsidP="009B5C97">
      <w:pPr>
        <w:autoSpaceDE w:val="0"/>
        <w:autoSpaceDN w:val="0"/>
        <w:adjustRightInd w:val="0"/>
        <w:spacing w:before="120" w:after="120"/>
        <w:jc w:val="both"/>
        <w:rPr>
          <w:rFonts w:cstheme="minorHAnsi"/>
        </w:rPr>
      </w:pPr>
      <w:r w:rsidRPr="00FA1808">
        <w:rPr>
          <w:rFonts w:cstheme="minorHAnsi"/>
          <w:b/>
          <w:bCs/>
        </w:rPr>
        <w:lastRenderedPageBreak/>
        <w:t>P</w:t>
      </w:r>
      <w:r w:rsidR="003F1A5B" w:rsidRPr="00FA1808">
        <w:rPr>
          <w:rFonts w:cstheme="minorHAnsi"/>
          <w:b/>
          <w:bCs/>
        </w:rPr>
        <w:t>arágrafo d</w:t>
      </w:r>
      <w:r w:rsidRPr="00FA1808">
        <w:rPr>
          <w:rFonts w:cstheme="minorHAnsi"/>
          <w:b/>
          <w:bCs/>
        </w:rPr>
        <w:t>ez:</w:t>
      </w:r>
      <w:r w:rsidR="003F1A5B" w:rsidRPr="003F1A5B">
        <w:rPr>
          <w:rFonts w:cstheme="minorHAnsi"/>
        </w:rPr>
        <w:t xml:space="preserve"> as partes obrigam-se </w:t>
      </w:r>
      <w:r>
        <w:rPr>
          <w:rFonts w:cstheme="minorHAnsi"/>
        </w:rPr>
        <w:t xml:space="preserve">a </w:t>
      </w:r>
      <w:r w:rsidR="003F1A5B" w:rsidRPr="003F1A5B">
        <w:rPr>
          <w:rFonts w:cstheme="minorHAnsi"/>
        </w:rPr>
        <w:t>assegurar que</w:t>
      </w:r>
      <w:r>
        <w:rPr>
          <w:rFonts w:cstheme="minorHAnsi"/>
        </w:rPr>
        <w:t>,</w:t>
      </w:r>
      <w:r w:rsidR="003F1A5B" w:rsidRPr="003F1A5B">
        <w:rPr>
          <w:rFonts w:cstheme="minorHAnsi"/>
        </w:rPr>
        <w:t xml:space="preserve"> os respectivos colaboradores ou prestadores de serviços externos por si contratados e que venham a ter acesso a dados pessoais no contexto do presente convênio para troca de arquivos eletrônicos</w:t>
      </w:r>
      <w:r>
        <w:rPr>
          <w:rFonts w:cstheme="minorHAnsi"/>
        </w:rPr>
        <w:t>,</w:t>
      </w:r>
      <w:r w:rsidR="003F1A5B" w:rsidRPr="003F1A5B">
        <w:rPr>
          <w:rFonts w:cstheme="minorHAnsi"/>
        </w:rPr>
        <w:t xml:space="preserve"> cumpram as disposições aplicáveis em matéria de proteção de dados pessoais </w:t>
      </w:r>
      <w:r>
        <w:rPr>
          <w:rFonts w:cstheme="minorHAnsi"/>
        </w:rPr>
        <w:t xml:space="preserve">(Lei nº </w:t>
      </w:r>
      <w:r w:rsidR="003F1A5B" w:rsidRPr="003F1A5B">
        <w:rPr>
          <w:rFonts w:cstheme="minorHAnsi"/>
        </w:rPr>
        <w:t>13</w:t>
      </w:r>
      <w:r>
        <w:rPr>
          <w:rFonts w:cstheme="minorHAnsi"/>
        </w:rPr>
        <w:t>.</w:t>
      </w:r>
      <w:r w:rsidR="003F1A5B" w:rsidRPr="003F1A5B">
        <w:rPr>
          <w:rFonts w:cstheme="minorHAnsi"/>
        </w:rPr>
        <w:t>709</w:t>
      </w:r>
      <w:r>
        <w:rPr>
          <w:rFonts w:cstheme="minorHAnsi"/>
        </w:rPr>
        <w:t>/2018),</w:t>
      </w:r>
      <w:r w:rsidR="003F1A5B" w:rsidRPr="003F1A5B">
        <w:rPr>
          <w:rFonts w:cstheme="minorHAnsi"/>
        </w:rPr>
        <w:t xml:space="preserve"> não cedendo</w:t>
      </w:r>
      <w:r>
        <w:rPr>
          <w:rFonts w:cstheme="minorHAnsi"/>
        </w:rPr>
        <w:t>,</w:t>
      </w:r>
      <w:r w:rsidR="003F1A5B" w:rsidRPr="003F1A5B">
        <w:rPr>
          <w:rFonts w:cstheme="minorHAnsi"/>
        </w:rPr>
        <w:t xml:space="preserve"> expondo ou divulgando qualquer conteúdo de dados pessoais de terceiros</w:t>
      </w:r>
      <w:r>
        <w:rPr>
          <w:rFonts w:cstheme="minorHAnsi"/>
        </w:rPr>
        <w:t>.</w:t>
      </w:r>
    </w:p>
    <w:p w14:paraId="4C7FF1CE" w14:textId="77777777" w:rsidR="00FA1808" w:rsidRDefault="00FA1808" w:rsidP="009B5C97">
      <w:pPr>
        <w:autoSpaceDE w:val="0"/>
        <w:autoSpaceDN w:val="0"/>
        <w:adjustRightInd w:val="0"/>
        <w:spacing w:before="120" w:after="120"/>
        <w:jc w:val="both"/>
        <w:rPr>
          <w:rFonts w:cstheme="minorHAnsi"/>
          <w:b/>
          <w:bCs/>
        </w:rPr>
      </w:pPr>
    </w:p>
    <w:p w14:paraId="50EF60C8" w14:textId="49DD09B3" w:rsidR="009B5C97" w:rsidRPr="00D161AE" w:rsidRDefault="00547599" w:rsidP="009B5C97">
      <w:pPr>
        <w:autoSpaceDE w:val="0"/>
        <w:autoSpaceDN w:val="0"/>
        <w:adjustRightInd w:val="0"/>
        <w:spacing w:before="120" w:after="120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CLÁUSULA SEXTA</w:t>
      </w:r>
      <w:r w:rsidR="009B5C97" w:rsidRPr="00D161AE">
        <w:rPr>
          <w:rFonts w:cstheme="minorHAnsi"/>
          <w:b/>
          <w:bCs/>
        </w:rPr>
        <w:t xml:space="preserve"> – DA VIGÊNCIA </w:t>
      </w:r>
    </w:p>
    <w:p w14:paraId="0A60AA68" w14:textId="18C92CA2" w:rsidR="009B5C97" w:rsidRPr="00D161AE" w:rsidRDefault="009B5C97" w:rsidP="009B5C97">
      <w:pPr>
        <w:autoSpaceDE w:val="0"/>
        <w:autoSpaceDN w:val="0"/>
        <w:adjustRightInd w:val="0"/>
        <w:spacing w:before="120" w:after="120"/>
        <w:jc w:val="both"/>
        <w:rPr>
          <w:rFonts w:cstheme="minorHAnsi"/>
        </w:rPr>
      </w:pPr>
      <w:r w:rsidRPr="00D161AE">
        <w:rPr>
          <w:rFonts w:cstheme="minorHAnsi"/>
        </w:rPr>
        <w:t>Este convênio terá vigência de 12 (doze) meses, a partir de sua assinatura e enquanto perdurar a GRATUIDADE legal da cobrança e protesto de títulos e outros documentos de dívida</w:t>
      </w:r>
      <w:r w:rsidR="00771F1B">
        <w:rPr>
          <w:rFonts w:cstheme="minorHAnsi"/>
        </w:rPr>
        <w:t>, prorrogando-se automaticamente ao final do prazo.</w:t>
      </w:r>
    </w:p>
    <w:p w14:paraId="3976202A" w14:textId="482D7952" w:rsidR="009B5C97" w:rsidRPr="00D161AE" w:rsidRDefault="009B5C97" w:rsidP="009B5C97">
      <w:pPr>
        <w:autoSpaceDE w:val="0"/>
        <w:autoSpaceDN w:val="0"/>
        <w:adjustRightInd w:val="0"/>
        <w:spacing w:before="120" w:after="120"/>
        <w:jc w:val="both"/>
        <w:rPr>
          <w:rFonts w:cstheme="minorHAnsi"/>
        </w:rPr>
      </w:pPr>
      <w:r w:rsidRPr="00D161AE">
        <w:rPr>
          <w:rFonts w:cstheme="minorHAnsi"/>
          <w:b/>
          <w:bCs/>
        </w:rPr>
        <w:t>Parágrafo único</w:t>
      </w:r>
      <w:r w:rsidRPr="00D161AE">
        <w:rPr>
          <w:rFonts w:cstheme="minorHAnsi"/>
        </w:rPr>
        <w:t xml:space="preserve"> – Fica facultado a qualquer das partes a rescisão do presente convênio, mediante simples comunicação escrita à parte contrária.</w:t>
      </w:r>
    </w:p>
    <w:p w14:paraId="13940E11" w14:textId="77777777" w:rsidR="009B5C97" w:rsidRPr="00D161AE" w:rsidRDefault="009B5C97" w:rsidP="009B5C97">
      <w:pPr>
        <w:autoSpaceDE w:val="0"/>
        <w:autoSpaceDN w:val="0"/>
        <w:adjustRightInd w:val="0"/>
        <w:spacing w:before="120" w:after="120"/>
        <w:jc w:val="both"/>
        <w:rPr>
          <w:rFonts w:cstheme="minorHAnsi"/>
        </w:rPr>
      </w:pPr>
    </w:p>
    <w:p w14:paraId="03BCB092" w14:textId="25042DEE" w:rsidR="009B5C97" w:rsidRPr="00D161AE" w:rsidRDefault="009B5C97" w:rsidP="009B5C97">
      <w:pPr>
        <w:autoSpaceDE w:val="0"/>
        <w:autoSpaceDN w:val="0"/>
        <w:adjustRightInd w:val="0"/>
        <w:jc w:val="both"/>
        <w:rPr>
          <w:rFonts w:cstheme="minorHAnsi"/>
          <w:b/>
          <w:bCs/>
        </w:rPr>
      </w:pPr>
      <w:r w:rsidRPr="00D161AE">
        <w:rPr>
          <w:rFonts w:cstheme="minorHAnsi"/>
          <w:b/>
          <w:bCs/>
        </w:rPr>
        <w:t>CLÁUSULA S</w:t>
      </w:r>
      <w:r w:rsidR="00E173E9">
        <w:rPr>
          <w:rFonts w:cstheme="minorHAnsi"/>
          <w:b/>
          <w:bCs/>
        </w:rPr>
        <w:t>ÉTIMA</w:t>
      </w:r>
      <w:r w:rsidRPr="00D161AE">
        <w:rPr>
          <w:rFonts w:cstheme="minorHAnsi"/>
          <w:b/>
          <w:bCs/>
        </w:rPr>
        <w:t xml:space="preserve"> – DO FORO</w:t>
      </w:r>
    </w:p>
    <w:p w14:paraId="25D86C77" w14:textId="23F3C087" w:rsidR="009B5C97" w:rsidRPr="00D161AE" w:rsidRDefault="009B5C97" w:rsidP="009B5C97">
      <w:pPr>
        <w:autoSpaceDE w:val="0"/>
        <w:autoSpaceDN w:val="0"/>
        <w:adjustRightInd w:val="0"/>
        <w:spacing w:before="120" w:after="120"/>
        <w:jc w:val="both"/>
        <w:rPr>
          <w:rFonts w:cstheme="minorHAnsi"/>
        </w:rPr>
      </w:pPr>
      <w:r w:rsidRPr="00D161AE">
        <w:rPr>
          <w:rFonts w:cstheme="minorHAnsi"/>
        </w:rPr>
        <w:t>As partes contratantes elegem o foro de Cataguases/MG, em detrimento de qualquer outro por mais privilegiado que seja.</w:t>
      </w:r>
    </w:p>
    <w:p w14:paraId="7AC5C59A" w14:textId="77777777" w:rsidR="009B5C97" w:rsidRPr="00D161AE" w:rsidRDefault="009B5C97" w:rsidP="009B5C97">
      <w:pPr>
        <w:autoSpaceDE w:val="0"/>
        <w:autoSpaceDN w:val="0"/>
        <w:adjustRightInd w:val="0"/>
        <w:spacing w:before="120" w:after="120"/>
        <w:jc w:val="both"/>
        <w:rPr>
          <w:rFonts w:cstheme="minorHAnsi"/>
        </w:rPr>
      </w:pPr>
    </w:p>
    <w:p w14:paraId="103AA3E1" w14:textId="1A3BCF3B" w:rsidR="009B5C97" w:rsidRDefault="009B5C97" w:rsidP="009B5C97">
      <w:pPr>
        <w:autoSpaceDE w:val="0"/>
        <w:autoSpaceDN w:val="0"/>
        <w:adjustRightInd w:val="0"/>
        <w:spacing w:before="120" w:after="120"/>
        <w:jc w:val="both"/>
        <w:rPr>
          <w:rFonts w:cstheme="minorHAnsi"/>
        </w:rPr>
      </w:pPr>
      <w:r w:rsidRPr="00D161AE">
        <w:rPr>
          <w:rFonts w:cstheme="minorHAnsi"/>
        </w:rPr>
        <w:t>E, por estarem em pleno acordo, os partícipes firmam o presente instrumento, em 2 (duas) vias de igual teor e forma, perante as testemunhas abaixo relacionadas.</w:t>
      </w:r>
    </w:p>
    <w:p w14:paraId="0389C52E" w14:textId="575E38C5" w:rsidR="00667F80" w:rsidRDefault="00667F80" w:rsidP="009B5C97">
      <w:pPr>
        <w:autoSpaceDE w:val="0"/>
        <w:autoSpaceDN w:val="0"/>
        <w:adjustRightInd w:val="0"/>
        <w:spacing w:before="120" w:after="120"/>
        <w:jc w:val="both"/>
        <w:rPr>
          <w:rFonts w:cstheme="minorHAnsi"/>
        </w:rPr>
      </w:pPr>
    </w:p>
    <w:p w14:paraId="54B4CD35" w14:textId="7EA37512" w:rsidR="00667F80" w:rsidRPr="00D161AE" w:rsidRDefault="00667F80" w:rsidP="009B5C97">
      <w:pPr>
        <w:autoSpaceDE w:val="0"/>
        <w:autoSpaceDN w:val="0"/>
        <w:adjustRightInd w:val="0"/>
        <w:spacing w:before="120" w:after="120"/>
        <w:jc w:val="both"/>
        <w:rPr>
          <w:rFonts w:cstheme="minorHAnsi"/>
        </w:rPr>
      </w:pPr>
      <w:r>
        <w:rPr>
          <w:rFonts w:cstheme="minorHAnsi"/>
        </w:rPr>
        <w:t xml:space="preserve">Cataguases, _____________ de ____________________ </w:t>
      </w:r>
      <w:proofErr w:type="spellStart"/>
      <w:r>
        <w:rPr>
          <w:rFonts w:cstheme="minorHAnsi"/>
        </w:rPr>
        <w:t>de</w:t>
      </w:r>
      <w:proofErr w:type="spellEnd"/>
      <w:r>
        <w:rPr>
          <w:rFonts w:cstheme="minorHAnsi"/>
        </w:rPr>
        <w:t xml:space="preserve"> 20____.</w:t>
      </w:r>
    </w:p>
    <w:p w14:paraId="34AD96D3" w14:textId="5A7EF8E0" w:rsidR="009B5C97" w:rsidRPr="00D161AE" w:rsidRDefault="009B5C97" w:rsidP="009B5C97">
      <w:pPr>
        <w:autoSpaceDE w:val="0"/>
        <w:autoSpaceDN w:val="0"/>
        <w:adjustRightInd w:val="0"/>
        <w:jc w:val="both"/>
        <w:rPr>
          <w:rFonts w:cstheme="minorHAnsi"/>
        </w:rPr>
      </w:pPr>
    </w:p>
    <w:p w14:paraId="027FFD50" w14:textId="58644EAF" w:rsidR="009B5C97" w:rsidRPr="00D161AE" w:rsidRDefault="009B5C97" w:rsidP="00994C0F">
      <w:pPr>
        <w:autoSpaceDE w:val="0"/>
        <w:autoSpaceDN w:val="0"/>
        <w:adjustRightInd w:val="0"/>
        <w:jc w:val="center"/>
        <w:rPr>
          <w:rFonts w:cstheme="minorHAnsi"/>
          <w:b/>
          <w:bCs/>
        </w:rPr>
      </w:pPr>
    </w:p>
    <w:p w14:paraId="3A849F40" w14:textId="7CA9B103" w:rsidR="00994C0F" w:rsidRDefault="009B5C97" w:rsidP="006F47FD">
      <w:pPr>
        <w:autoSpaceDE w:val="0"/>
        <w:autoSpaceDN w:val="0"/>
        <w:adjustRightInd w:val="0"/>
        <w:jc w:val="center"/>
        <w:rPr>
          <w:rFonts w:cstheme="minorHAnsi"/>
          <w:b/>
          <w:bCs/>
        </w:rPr>
      </w:pPr>
      <w:r w:rsidRPr="00D161AE">
        <w:rPr>
          <w:rFonts w:cstheme="minorHAnsi"/>
          <w:b/>
          <w:bCs/>
        </w:rPr>
        <w:t>_______________________________</w:t>
      </w:r>
      <w:r w:rsidR="006F47FD">
        <w:rPr>
          <w:rFonts w:cstheme="minorHAnsi"/>
          <w:b/>
          <w:bCs/>
        </w:rPr>
        <w:t>(assinatura digital)</w:t>
      </w:r>
      <w:r w:rsidRPr="00D161AE">
        <w:rPr>
          <w:rFonts w:cstheme="minorHAnsi"/>
          <w:b/>
          <w:bCs/>
        </w:rPr>
        <w:t>______________________________</w:t>
      </w:r>
      <w:r w:rsidR="002F0BE8">
        <w:rPr>
          <w:rFonts w:cstheme="minorHAnsi"/>
          <w:b/>
          <w:bCs/>
        </w:rPr>
        <w:t xml:space="preserve">               </w:t>
      </w:r>
      <w:r w:rsidRPr="00D161AE">
        <w:rPr>
          <w:rFonts w:cstheme="minorHAnsi"/>
          <w:b/>
          <w:bCs/>
        </w:rPr>
        <w:t>TABELIONATO DE PROTESTOS DE CATAGUASES – CNPJ 29.482.272/0001-57</w:t>
      </w:r>
      <w:r w:rsidR="002F0BE8">
        <w:rPr>
          <w:rFonts w:cstheme="minorHAnsi"/>
          <w:b/>
          <w:bCs/>
        </w:rPr>
        <w:t xml:space="preserve">                                             </w:t>
      </w:r>
      <w:r w:rsidRPr="00D161AE">
        <w:rPr>
          <w:rFonts w:cstheme="minorHAnsi"/>
          <w:b/>
          <w:bCs/>
        </w:rPr>
        <w:t>Tabelião de Protestos: Luís Eduardo Guedes Kelmer</w:t>
      </w:r>
    </w:p>
    <w:p w14:paraId="7D529AE1" w14:textId="77777777" w:rsidR="006F47FD" w:rsidRDefault="006F47FD" w:rsidP="006F47FD">
      <w:pPr>
        <w:autoSpaceDE w:val="0"/>
        <w:autoSpaceDN w:val="0"/>
        <w:adjustRightInd w:val="0"/>
        <w:jc w:val="center"/>
        <w:rPr>
          <w:rFonts w:cstheme="minorHAnsi"/>
          <w:b/>
          <w:bCs/>
        </w:rPr>
      </w:pPr>
    </w:p>
    <w:p w14:paraId="226183FB" w14:textId="17C59D15" w:rsidR="009B5C97" w:rsidRPr="00D161AE" w:rsidRDefault="009B5C97" w:rsidP="002F0BE8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bCs/>
        </w:rPr>
      </w:pPr>
      <w:r w:rsidRPr="00D161AE">
        <w:rPr>
          <w:rFonts w:cstheme="minorHAnsi"/>
          <w:b/>
          <w:bCs/>
        </w:rPr>
        <w:t>____________________________</w:t>
      </w:r>
      <w:r w:rsidR="00CC4490" w:rsidRPr="00CC4490">
        <w:rPr>
          <w:rFonts w:cstheme="minorHAnsi"/>
          <w:b/>
          <w:bCs/>
        </w:rPr>
        <w:t>(assinatura digital)</w:t>
      </w:r>
      <w:r w:rsidRPr="00D161AE">
        <w:rPr>
          <w:rFonts w:cstheme="minorHAnsi"/>
          <w:b/>
          <w:bCs/>
        </w:rPr>
        <w:t>____________________________</w:t>
      </w:r>
    </w:p>
    <w:p w14:paraId="36BB5455" w14:textId="6E90E671" w:rsidR="002F0BE8" w:rsidRDefault="009B5C97" w:rsidP="004E3AE0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bCs/>
        </w:rPr>
      </w:pPr>
      <w:r w:rsidRPr="00D161AE">
        <w:rPr>
          <w:rFonts w:cstheme="minorHAnsi"/>
          <w:b/>
          <w:bCs/>
        </w:rPr>
        <w:t>NOME DA EMPRESA</w:t>
      </w:r>
      <w:r w:rsidR="002F0BE8">
        <w:rPr>
          <w:rFonts w:cstheme="minorHAnsi"/>
          <w:b/>
          <w:bCs/>
        </w:rPr>
        <w:t xml:space="preserve"> – </w:t>
      </w:r>
      <w:r w:rsidR="002F0BE8" w:rsidRPr="00D161AE">
        <w:rPr>
          <w:rFonts w:cstheme="minorHAnsi"/>
          <w:b/>
          <w:bCs/>
        </w:rPr>
        <w:t>CNPJ</w:t>
      </w:r>
      <w:r w:rsidR="002F0BE8">
        <w:rPr>
          <w:rFonts w:cstheme="minorHAnsi"/>
          <w:b/>
          <w:bCs/>
        </w:rPr>
        <w:t>:</w:t>
      </w:r>
    </w:p>
    <w:p w14:paraId="45035508" w14:textId="77777777" w:rsidR="002F0BE8" w:rsidRDefault="002F0BE8" w:rsidP="009B5C97">
      <w:pPr>
        <w:autoSpaceDE w:val="0"/>
        <w:autoSpaceDN w:val="0"/>
        <w:adjustRightInd w:val="0"/>
        <w:jc w:val="both"/>
        <w:rPr>
          <w:rFonts w:cstheme="minorHAnsi"/>
          <w:b/>
          <w:bCs/>
        </w:rPr>
      </w:pPr>
    </w:p>
    <w:p w14:paraId="13372369" w14:textId="4B9F08BC" w:rsidR="002F0BE8" w:rsidRDefault="009B5C97" w:rsidP="009B5C97">
      <w:pPr>
        <w:autoSpaceDE w:val="0"/>
        <w:autoSpaceDN w:val="0"/>
        <w:adjustRightInd w:val="0"/>
        <w:jc w:val="both"/>
        <w:rPr>
          <w:rFonts w:cstheme="minorHAnsi"/>
          <w:b/>
          <w:bCs/>
        </w:rPr>
      </w:pPr>
      <w:r w:rsidRPr="00D161AE">
        <w:rPr>
          <w:rFonts w:cstheme="minorHAnsi"/>
          <w:b/>
          <w:bCs/>
        </w:rPr>
        <w:t xml:space="preserve">ADMINISTRADOR: </w:t>
      </w:r>
    </w:p>
    <w:p w14:paraId="31BFD2F8" w14:textId="17FB4065" w:rsidR="002F0BE8" w:rsidRDefault="009B5C97" w:rsidP="009B5C97">
      <w:pPr>
        <w:autoSpaceDE w:val="0"/>
        <w:autoSpaceDN w:val="0"/>
        <w:adjustRightInd w:val="0"/>
        <w:jc w:val="both"/>
        <w:rPr>
          <w:rFonts w:cstheme="minorHAnsi"/>
          <w:b/>
          <w:bCs/>
        </w:rPr>
      </w:pPr>
      <w:r w:rsidRPr="00D161AE">
        <w:rPr>
          <w:rFonts w:cstheme="minorHAnsi"/>
          <w:b/>
          <w:bCs/>
        </w:rPr>
        <w:t>Nome</w:t>
      </w:r>
      <w:r w:rsidR="002F0BE8">
        <w:rPr>
          <w:rFonts w:cstheme="minorHAnsi"/>
          <w:b/>
          <w:bCs/>
        </w:rPr>
        <w:t>...........................................................................</w:t>
      </w:r>
      <w:r w:rsidRPr="00D161AE">
        <w:rPr>
          <w:rFonts w:cstheme="minorHAnsi"/>
          <w:b/>
          <w:bCs/>
        </w:rPr>
        <w:t xml:space="preserve">         </w:t>
      </w:r>
      <w:r w:rsidR="002F0BE8">
        <w:rPr>
          <w:rFonts w:cstheme="minorHAnsi"/>
          <w:b/>
          <w:bCs/>
        </w:rPr>
        <w:t xml:space="preserve">                         </w:t>
      </w:r>
      <w:r w:rsidRPr="00D161AE">
        <w:rPr>
          <w:rFonts w:cstheme="minorHAnsi"/>
          <w:b/>
          <w:bCs/>
        </w:rPr>
        <w:t xml:space="preserve"> </w:t>
      </w:r>
    </w:p>
    <w:p w14:paraId="30ECA987" w14:textId="5B01786A" w:rsidR="009B5C97" w:rsidRPr="00D161AE" w:rsidRDefault="009B5C97" w:rsidP="009B5C97">
      <w:pPr>
        <w:autoSpaceDE w:val="0"/>
        <w:autoSpaceDN w:val="0"/>
        <w:adjustRightInd w:val="0"/>
        <w:jc w:val="both"/>
        <w:rPr>
          <w:rFonts w:cstheme="minorHAnsi"/>
          <w:b/>
          <w:bCs/>
        </w:rPr>
      </w:pPr>
      <w:r w:rsidRPr="00D161AE">
        <w:rPr>
          <w:rFonts w:cstheme="minorHAnsi"/>
          <w:b/>
          <w:bCs/>
        </w:rPr>
        <w:t>CPF........</w:t>
      </w:r>
      <w:r w:rsidR="002F0BE8">
        <w:rPr>
          <w:rFonts w:cstheme="minorHAnsi"/>
          <w:b/>
          <w:bCs/>
        </w:rPr>
        <w:t>.........................</w:t>
      </w:r>
      <w:r w:rsidRPr="00D161AE">
        <w:rPr>
          <w:rFonts w:cstheme="minorHAnsi"/>
          <w:b/>
          <w:bCs/>
        </w:rPr>
        <w:t>........................</w:t>
      </w:r>
      <w:r w:rsidR="002F0BE8">
        <w:rPr>
          <w:rFonts w:cstheme="minorHAnsi"/>
          <w:b/>
          <w:bCs/>
        </w:rPr>
        <w:t>......................</w:t>
      </w:r>
    </w:p>
    <w:sectPr w:rsidR="009B5C97" w:rsidRPr="00D161AE" w:rsidSect="009B5C97">
      <w:headerReference w:type="default" r:id="rId10"/>
      <w:headerReference w:type="first" r:id="rId11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43F2C" w14:textId="77777777" w:rsidR="00D80879" w:rsidRDefault="00D80879" w:rsidP="001B5D7E">
      <w:pPr>
        <w:spacing w:after="0" w:line="240" w:lineRule="auto"/>
      </w:pPr>
      <w:r>
        <w:separator/>
      </w:r>
    </w:p>
  </w:endnote>
  <w:endnote w:type="continuationSeparator" w:id="0">
    <w:p w14:paraId="2EE4463B" w14:textId="77777777" w:rsidR="00D80879" w:rsidRDefault="00D80879" w:rsidP="001B5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1337C8" w14:textId="77777777" w:rsidR="00D80879" w:rsidRDefault="00D80879" w:rsidP="001B5D7E">
      <w:pPr>
        <w:spacing w:after="0" w:line="240" w:lineRule="auto"/>
      </w:pPr>
      <w:r>
        <w:separator/>
      </w:r>
    </w:p>
  </w:footnote>
  <w:footnote w:type="continuationSeparator" w:id="0">
    <w:p w14:paraId="491B37DA" w14:textId="77777777" w:rsidR="00D80879" w:rsidRDefault="00D80879" w:rsidP="001B5D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D9DF8" w14:textId="77777777" w:rsidR="00AF57AF" w:rsidRPr="00385604" w:rsidRDefault="00AF57AF" w:rsidP="00AF57AF">
    <w:pPr>
      <w:spacing w:after="0" w:line="240" w:lineRule="auto"/>
      <w:jc w:val="center"/>
      <w:rPr>
        <w:rFonts w:ascii="Times New Roman" w:hAnsi="Times New Roman"/>
        <w:b/>
      </w:rPr>
    </w:pPr>
    <w:r w:rsidRPr="00385604">
      <w:rPr>
        <w:rFonts w:ascii="Times New Roman" w:hAnsi="Times New Roman"/>
        <w:b/>
      </w:rPr>
      <w:t>REPÚBLICA FEDERATIVA DO BRASIL</w:t>
    </w:r>
  </w:p>
  <w:p w14:paraId="7231FB8C" w14:textId="77777777" w:rsidR="00AF57AF" w:rsidRPr="00385604" w:rsidRDefault="00AF57AF" w:rsidP="00AF57AF">
    <w:pPr>
      <w:spacing w:after="0" w:line="240" w:lineRule="auto"/>
      <w:jc w:val="center"/>
      <w:rPr>
        <w:rFonts w:ascii="Times New Roman" w:hAnsi="Times New Roman"/>
        <w:sz w:val="18"/>
        <w:szCs w:val="18"/>
      </w:rPr>
    </w:pPr>
    <w:r w:rsidRPr="00385604">
      <w:rPr>
        <w:rFonts w:ascii="Times New Roman" w:hAnsi="Times New Roman"/>
        <w:sz w:val="18"/>
        <w:szCs w:val="18"/>
      </w:rPr>
      <w:t>ESTADO DE MINAS GERAIS - MUNICÍPIO E COMARCA DE CATAGUASES</w:t>
    </w:r>
  </w:p>
  <w:p w14:paraId="456377DB" w14:textId="169CC302" w:rsidR="00AF57AF" w:rsidRDefault="00AF57AF" w:rsidP="00AF57AF">
    <w:pPr>
      <w:spacing w:after="0" w:line="240" w:lineRule="auto"/>
      <w:jc w:val="center"/>
    </w:pPr>
    <w:r w:rsidRPr="00385604">
      <w:rPr>
        <w:rFonts w:ascii="Times New Roman" w:hAnsi="Times New Roman"/>
        <w:sz w:val="18"/>
        <w:szCs w:val="18"/>
      </w:rPr>
      <w:t>TABELIONATO DE PROTESTO DE TÍTULOS DE CATAGUASES</w:t>
    </w:r>
  </w:p>
  <w:p w14:paraId="0981CE5E" w14:textId="77777777" w:rsidR="00AF57AF" w:rsidRDefault="00AF57A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D3E3C" w14:textId="5F7247FE" w:rsidR="00AF57AF" w:rsidRPr="000E356A" w:rsidRDefault="00AF57AF" w:rsidP="00AF57AF">
    <w:pPr>
      <w:spacing w:after="0" w:line="240" w:lineRule="auto"/>
      <w:jc w:val="center"/>
      <w:rPr>
        <w:rFonts w:ascii="Times New Roman" w:hAnsi="Times New Roman"/>
        <w:b/>
        <w:sz w:val="28"/>
        <w:szCs w:val="28"/>
      </w:rPr>
    </w:pPr>
    <w:r>
      <w:rPr>
        <w:rFonts w:ascii="Times New Roman" w:hAnsi="Times New Roman"/>
        <w:b/>
        <w:noProof/>
        <w:sz w:val="28"/>
        <w:szCs w:val="28"/>
        <w:lang w:eastAsia="pt-BR"/>
      </w:rPr>
      <w:drawing>
        <wp:inline distT="0" distB="0" distL="0" distR="0" wp14:anchorId="34427C02" wp14:editId="759C1BEF">
          <wp:extent cx="750570" cy="750570"/>
          <wp:effectExtent l="19050" t="0" r="0" b="0"/>
          <wp:docPr id="2" name="Imagem 4" descr="http://sp7.fotolog.com/photo/39/20/96/felipe_vap/1260423824870_f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http://sp7.fotolog.com/photo/39/20/96/felipe_vap/1260423824870_f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0570" cy="7505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A094DAD" w14:textId="77777777" w:rsidR="00AF57AF" w:rsidRPr="003B5A62" w:rsidRDefault="00AF57AF" w:rsidP="00AF57AF">
    <w:pPr>
      <w:spacing w:after="0" w:line="240" w:lineRule="auto"/>
      <w:jc w:val="center"/>
      <w:rPr>
        <w:rFonts w:ascii="Times New Roman" w:hAnsi="Times New Roman"/>
        <w:b/>
        <w:sz w:val="24"/>
        <w:szCs w:val="24"/>
      </w:rPr>
    </w:pPr>
    <w:r w:rsidRPr="003B5A62">
      <w:rPr>
        <w:rFonts w:ascii="Times New Roman" w:hAnsi="Times New Roman"/>
        <w:b/>
        <w:sz w:val="24"/>
        <w:szCs w:val="24"/>
      </w:rPr>
      <w:t>REPÚBLICA FEDERATIVA DO BRASIL</w:t>
    </w:r>
  </w:p>
  <w:p w14:paraId="31F5C36F" w14:textId="77777777" w:rsidR="00AF57AF" w:rsidRPr="00BB47AA" w:rsidRDefault="00AF57AF" w:rsidP="00AF57AF">
    <w:pPr>
      <w:spacing w:after="0" w:line="240" w:lineRule="auto"/>
      <w:jc w:val="center"/>
      <w:rPr>
        <w:rFonts w:ascii="Times New Roman" w:hAnsi="Times New Roman"/>
        <w:sz w:val="20"/>
        <w:szCs w:val="20"/>
      </w:rPr>
    </w:pPr>
    <w:r w:rsidRPr="00BB47AA">
      <w:rPr>
        <w:rFonts w:ascii="Times New Roman" w:hAnsi="Times New Roman"/>
        <w:sz w:val="20"/>
        <w:szCs w:val="20"/>
      </w:rPr>
      <w:t xml:space="preserve">ESTADO DE </w:t>
    </w:r>
    <w:r>
      <w:rPr>
        <w:rFonts w:ascii="Times New Roman" w:hAnsi="Times New Roman"/>
        <w:sz w:val="20"/>
        <w:szCs w:val="20"/>
      </w:rPr>
      <w:t>MINAS GERAIS</w:t>
    </w:r>
    <w:r w:rsidRPr="00BB47AA">
      <w:rPr>
        <w:rFonts w:ascii="Times New Roman" w:hAnsi="Times New Roman"/>
        <w:sz w:val="20"/>
        <w:szCs w:val="20"/>
      </w:rPr>
      <w:t xml:space="preserve"> </w:t>
    </w:r>
    <w:r>
      <w:rPr>
        <w:rFonts w:ascii="Times New Roman" w:hAnsi="Times New Roman"/>
        <w:sz w:val="20"/>
        <w:szCs w:val="20"/>
      </w:rPr>
      <w:t xml:space="preserve">- </w:t>
    </w:r>
    <w:r w:rsidRPr="00BB47AA">
      <w:rPr>
        <w:rFonts w:ascii="Times New Roman" w:hAnsi="Times New Roman"/>
        <w:sz w:val="20"/>
        <w:szCs w:val="20"/>
      </w:rPr>
      <w:t xml:space="preserve">MUNICÍPIO E COMARCA DE </w:t>
    </w:r>
    <w:r>
      <w:rPr>
        <w:rFonts w:ascii="Times New Roman" w:hAnsi="Times New Roman"/>
        <w:sz w:val="20"/>
        <w:szCs w:val="20"/>
      </w:rPr>
      <w:t>CATAGUASES</w:t>
    </w:r>
  </w:p>
  <w:p w14:paraId="3C574E25" w14:textId="77777777" w:rsidR="00AF57AF" w:rsidRPr="00BB47AA" w:rsidRDefault="00AF57AF" w:rsidP="00AF57AF">
    <w:pPr>
      <w:spacing w:after="0" w:line="240" w:lineRule="auto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TABELIONATO DE PROTESTO DE TÍTULOS DE CATAGUASES</w:t>
    </w:r>
  </w:p>
  <w:p w14:paraId="7C5DAC97" w14:textId="232E4CE7" w:rsidR="00AF57AF" w:rsidRDefault="00AF57AF" w:rsidP="00AF57AF">
    <w:pPr>
      <w:spacing w:after="0" w:line="240" w:lineRule="auto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PRAÇA </w:t>
    </w:r>
    <w:r w:rsidR="008D549D">
      <w:rPr>
        <w:rFonts w:ascii="Times New Roman" w:hAnsi="Times New Roman"/>
        <w:sz w:val="20"/>
        <w:szCs w:val="20"/>
      </w:rPr>
      <w:t>SANTA RITA</w:t>
    </w:r>
    <w:r>
      <w:rPr>
        <w:rFonts w:ascii="Times New Roman" w:hAnsi="Times New Roman"/>
        <w:sz w:val="20"/>
        <w:szCs w:val="20"/>
      </w:rPr>
      <w:t xml:space="preserve">, </w:t>
    </w:r>
    <w:r w:rsidR="008D549D">
      <w:rPr>
        <w:rFonts w:ascii="Times New Roman" w:hAnsi="Times New Roman"/>
        <w:sz w:val="20"/>
        <w:szCs w:val="20"/>
      </w:rPr>
      <w:t>54</w:t>
    </w:r>
    <w:r>
      <w:rPr>
        <w:rFonts w:ascii="Times New Roman" w:hAnsi="Times New Roman"/>
        <w:sz w:val="20"/>
        <w:szCs w:val="20"/>
      </w:rPr>
      <w:t xml:space="preserve"> </w:t>
    </w:r>
    <w:r w:rsidR="008D549D">
      <w:rPr>
        <w:rFonts w:ascii="Times New Roman" w:hAnsi="Times New Roman"/>
        <w:sz w:val="20"/>
        <w:szCs w:val="20"/>
      </w:rPr>
      <w:t>–</w:t>
    </w:r>
    <w:r>
      <w:rPr>
        <w:rFonts w:ascii="Times New Roman" w:hAnsi="Times New Roman"/>
        <w:sz w:val="20"/>
        <w:szCs w:val="20"/>
      </w:rPr>
      <w:t xml:space="preserve"> </w:t>
    </w:r>
    <w:r w:rsidR="008D549D">
      <w:rPr>
        <w:rFonts w:ascii="Times New Roman" w:hAnsi="Times New Roman"/>
        <w:sz w:val="20"/>
        <w:szCs w:val="20"/>
      </w:rPr>
      <w:t>SALA 1</w:t>
    </w:r>
    <w:r w:rsidRPr="00BB47AA">
      <w:rPr>
        <w:rFonts w:ascii="Times New Roman" w:hAnsi="Times New Roman"/>
        <w:sz w:val="20"/>
        <w:szCs w:val="20"/>
      </w:rPr>
      <w:t>, CENTRO</w:t>
    </w:r>
    <w:r>
      <w:rPr>
        <w:rFonts w:ascii="Times New Roman" w:hAnsi="Times New Roman"/>
        <w:sz w:val="20"/>
        <w:szCs w:val="20"/>
      </w:rPr>
      <w:t xml:space="preserve"> -</w:t>
    </w:r>
    <w:r w:rsidRPr="00BB47AA">
      <w:rPr>
        <w:rFonts w:ascii="Times New Roman" w:hAnsi="Times New Roman"/>
        <w:sz w:val="20"/>
        <w:szCs w:val="20"/>
      </w:rPr>
      <w:t xml:space="preserve"> FONE: </w:t>
    </w:r>
    <w:r>
      <w:rPr>
        <w:rFonts w:ascii="Times New Roman" w:hAnsi="Times New Roman"/>
        <w:sz w:val="20"/>
        <w:szCs w:val="20"/>
      </w:rPr>
      <w:t>(32)3421-2669 e 98411-7631</w:t>
    </w:r>
  </w:p>
  <w:p w14:paraId="106CB573" w14:textId="2294AF2F" w:rsidR="00AF57AF" w:rsidRDefault="00AF57AF" w:rsidP="00AF57AF">
    <w:pPr>
      <w:pStyle w:val="Cabealho"/>
      <w:jc w:val="center"/>
    </w:pPr>
    <w:r w:rsidRPr="00BB47AA">
      <w:rPr>
        <w:rFonts w:ascii="Times New Roman" w:hAnsi="Times New Roman"/>
        <w:sz w:val="20"/>
        <w:szCs w:val="20"/>
      </w:rPr>
      <w:t xml:space="preserve">CEP: </w:t>
    </w:r>
    <w:r>
      <w:rPr>
        <w:rFonts w:ascii="Times New Roman" w:hAnsi="Times New Roman"/>
        <w:sz w:val="20"/>
        <w:szCs w:val="20"/>
      </w:rPr>
      <w:t>36.770-0</w:t>
    </w:r>
    <w:r w:rsidR="008D549D">
      <w:rPr>
        <w:rFonts w:ascii="Times New Roman" w:hAnsi="Times New Roman"/>
        <w:sz w:val="20"/>
        <w:szCs w:val="20"/>
      </w:rPr>
      <w:t>20</w:t>
    </w:r>
    <w:r w:rsidRPr="00BB47AA">
      <w:rPr>
        <w:rFonts w:ascii="Times New Roman" w:hAnsi="Times New Roman"/>
        <w:sz w:val="20"/>
        <w:szCs w:val="20"/>
      </w:rPr>
      <w:t xml:space="preserve"> – </w:t>
    </w:r>
    <w:r>
      <w:rPr>
        <w:rFonts w:ascii="Times New Roman" w:hAnsi="Times New Roman"/>
        <w:sz w:val="20"/>
        <w:szCs w:val="20"/>
      </w:rPr>
      <w:t>CATAGUASES</w:t>
    </w:r>
    <w:r w:rsidRPr="00BB47AA">
      <w:rPr>
        <w:rFonts w:ascii="Times New Roman" w:hAnsi="Times New Roman"/>
        <w:sz w:val="20"/>
        <w:szCs w:val="20"/>
      </w:rPr>
      <w:t xml:space="preserve"> –</w:t>
    </w:r>
    <w:r>
      <w:rPr>
        <w:rFonts w:ascii="Times New Roman" w:hAnsi="Times New Roman"/>
        <w:sz w:val="20"/>
        <w:szCs w:val="20"/>
      </w:rPr>
      <w:t>MG         protestoscataguases@gmail.com</w:t>
    </w:r>
  </w:p>
  <w:p w14:paraId="6C78D11F" w14:textId="77777777" w:rsidR="00AF57AF" w:rsidRDefault="00AF57A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32748C"/>
    <w:multiLevelType w:val="hybridMultilevel"/>
    <w:tmpl w:val="40C676F6"/>
    <w:lvl w:ilvl="0" w:tplc="C878345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28855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419"/>
    <w:rsid w:val="00015CF6"/>
    <w:rsid w:val="00016803"/>
    <w:rsid w:val="00017387"/>
    <w:rsid w:val="00024A8B"/>
    <w:rsid w:val="000267C1"/>
    <w:rsid w:val="00035F36"/>
    <w:rsid w:val="0003655A"/>
    <w:rsid w:val="00036C7E"/>
    <w:rsid w:val="00047577"/>
    <w:rsid w:val="000504D0"/>
    <w:rsid w:val="00063E2A"/>
    <w:rsid w:val="000642B0"/>
    <w:rsid w:val="000652AD"/>
    <w:rsid w:val="00065A22"/>
    <w:rsid w:val="00071D0F"/>
    <w:rsid w:val="00076981"/>
    <w:rsid w:val="00076ABF"/>
    <w:rsid w:val="00077BCA"/>
    <w:rsid w:val="00080517"/>
    <w:rsid w:val="00080C62"/>
    <w:rsid w:val="0008520B"/>
    <w:rsid w:val="00091E8B"/>
    <w:rsid w:val="00092C1C"/>
    <w:rsid w:val="000A5F49"/>
    <w:rsid w:val="000B0BF3"/>
    <w:rsid w:val="000B2AE1"/>
    <w:rsid w:val="000B46A7"/>
    <w:rsid w:val="000B5590"/>
    <w:rsid w:val="000C4D59"/>
    <w:rsid w:val="000C528C"/>
    <w:rsid w:val="000C66D7"/>
    <w:rsid w:val="000D2280"/>
    <w:rsid w:val="000D41F4"/>
    <w:rsid w:val="000D51AA"/>
    <w:rsid w:val="000E0CF8"/>
    <w:rsid w:val="000E4671"/>
    <w:rsid w:val="000E72BA"/>
    <w:rsid w:val="000F18C0"/>
    <w:rsid w:val="000F1C15"/>
    <w:rsid w:val="000F5239"/>
    <w:rsid w:val="000F5DD3"/>
    <w:rsid w:val="000F6FF1"/>
    <w:rsid w:val="00100CE6"/>
    <w:rsid w:val="00102FDE"/>
    <w:rsid w:val="00107034"/>
    <w:rsid w:val="0011358C"/>
    <w:rsid w:val="00113EBF"/>
    <w:rsid w:val="00123F93"/>
    <w:rsid w:val="00126070"/>
    <w:rsid w:val="00134167"/>
    <w:rsid w:val="001361A0"/>
    <w:rsid w:val="00140516"/>
    <w:rsid w:val="001434A7"/>
    <w:rsid w:val="00147612"/>
    <w:rsid w:val="001606A2"/>
    <w:rsid w:val="00163A0C"/>
    <w:rsid w:val="001649C0"/>
    <w:rsid w:val="00174419"/>
    <w:rsid w:val="00176B4D"/>
    <w:rsid w:val="00197A65"/>
    <w:rsid w:val="001A043B"/>
    <w:rsid w:val="001A68BC"/>
    <w:rsid w:val="001A7961"/>
    <w:rsid w:val="001B5D7E"/>
    <w:rsid w:val="001C3655"/>
    <w:rsid w:val="001C6238"/>
    <w:rsid w:val="001D1A64"/>
    <w:rsid w:val="001D2ED2"/>
    <w:rsid w:val="001E34FA"/>
    <w:rsid w:val="001E3512"/>
    <w:rsid w:val="001E38A4"/>
    <w:rsid w:val="001E542E"/>
    <w:rsid w:val="001E5ADF"/>
    <w:rsid w:val="001F3C78"/>
    <w:rsid w:val="001F4C20"/>
    <w:rsid w:val="001F4DE9"/>
    <w:rsid w:val="001F6633"/>
    <w:rsid w:val="00200BFD"/>
    <w:rsid w:val="00202B40"/>
    <w:rsid w:val="00203199"/>
    <w:rsid w:val="0022452D"/>
    <w:rsid w:val="00226ACC"/>
    <w:rsid w:val="00227693"/>
    <w:rsid w:val="002306F5"/>
    <w:rsid w:val="002314A4"/>
    <w:rsid w:val="00232996"/>
    <w:rsid w:val="002471AF"/>
    <w:rsid w:val="00255ABA"/>
    <w:rsid w:val="00263D21"/>
    <w:rsid w:val="00264029"/>
    <w:rsid w:val="00276D84"/>
    <w:rsid w:val="0028014D"/>
    <w:rsid w:val="00280EC5"/>
    <w:rsid w:val="00283814"/>
    <w:rsid w:val="002838D7"/>
    <w:rsid w:val="00285CCE"/>
    <w:rsid w:val="00286413"/>
    <w:rsid w:val="00286B11"/>
    <w:rsid w:val="002932F4"/>
    <w:rsid w:val="00295BCD"/>
    <w:rsid w:val="002C01E4"/>
    <w:rsid w:val="002C0968"/>
    <w:rsid w:val="002C3FC6"/>
    <w:rsid w:val="002C63BE"/>
    <w:rsid w:val="002D079D"/>
    <w:rsid w:val="002D326A"/>
    <w:rsid w:val="002D3E8B"/>
    <w:rsid w:val="002D44A2"/>
    <w:rsid w:val="002D66DD"/>
    <w:rsid w:val="002F095B"/>
    <w:rsid w:val="002F0BE8"/>
    <w:rsid w:val="002F2EF2"/>
    <w:rsid w:val="00325BA3"/>
    <w:rsid w:val="0032630E"/>
    <w:rsid w:val="003332A5"/>
    <w:rsid w:val="00333711"/>
    <w:rsid w:val="00345BF5"/>
    <w:rsid w:val="0034754A"/>
    <w:rsid w:val="00347BC9"/>
    <w:rsid w:val="00350972"/>
    <w:rsid w:val="003529C2"/>
    <w:rsid w:val="00362F93"/>
    <w:rsid w:val="003639A6"/>
    <w:rsid w:val="00366D41"/>
    <w:rsid w:val="00367817"/>
    <w:rsid w:val="00371AB2"/>
    <w:rsid w:val="0037728A"/>
    <w:rsid w:val="0039391F"/>
    <w:rsid w:val="003963ED"/>
    <w:rsid w:val="003A1385"/>
    <w:rsid w:val="003A1936"/>
    <w:rsid w:val="003A3E46"/>
    <w:rsid w:val="003B5A62"/>
    <w:rsid w:val="003B6D6E"/>
    <w:rsid w:val="003B75DE"/>
    <w:rsid w:val="003C28BC"/>
    <w:rsid w:val="003C3651"/>
    <w:rsid w:val="003C72F5"/>
    <w:rsid w:val="003D1822"/>
    <w:rsid w:val="003D1D61"/>
    <w:rsid w:val="003D6390"/>
    <w:rsid w:val="003E1ACA"/>
    <w:rsid w:val="003E322A"/>
    <w:rsid w:val="003F0A29"/>
    <w:rsid w:val="003F1A5B"/>
    <w:rsid w:val="003F1DB5"/>
    <w:rsid w:val="004006D9"/>
    <w:rsid w:val="00402E55"/>
    <w:rsid w:val="00402E84"/>
    <w:rsid w:val="00416177"/>
    <w:rsid w:val="00425816"/>
    <w:rsid w:val="00426F10"/>
    <w:rsid w:val="004302B0"/>
    <w:rsid w:val="00432384"/>
    <w:rsid w:val="0043562C"/>
    <w:rsid w:val="00436579"/>
    <w:rsid w:val="0044042D"/>
    <w:rsid w:val="00441928"/>
    <w:rsid w:val="00441A16"/>
    <w:rsid w:val="00442F0E"/>
    <w:rsid w:val="00443896"/>
    <w:rsid w:val="00444C2D"/>
    <w:rsid w:val="00444E94"/>
    <w:rsid w:val="00446F50"/>
    <w:rsid w:val="00467652"/>
    <w:rsid w:val="0047003D"/>
    <w:rsid w:val="00472F36"/>
    <w:rsid w:val="00474B08"/>
    <w:rsid w:val="0047606A"/>
    <w:rsid w:val="00477AE1"/>
    <w:rsid w:val="004815CF"/>
    <w:rsid w:val="00486775"/>
    <w:rsid w:val="00491C71"/>
    <w:rsid w:val="00493725"/>
    <w:rsid w:val="00496FE3"/>
    <w:rsid w:val="004975FA"/>
    <w:rsid w:val="00497ED8"/>
    <w:rsid w:val="004A2132"/>
    <w:rsid w:val="004C0FC5"/>
    <w:rsid w:val="004C5706"/>
    <w:rsid w:val="004E1F18"/>
    <w:rsid w:val="004E2F5F"/>
    <w:rsid w:val="004E3AE0"/>
    <w:rsid w:val="004E61B4"/>
    <w:rsid w:val="004E69EC"/>
    <w:rsid w:val="004F2907"/>
    <w:rsid w:val="004F3EA8"/>
    <w:rsid w:val="005017BB"/>
    <w:rsid w:val="00506753"/>
    <w:rsid w:val="0051090C"/>
    <w:rsid w:val="0051173D"/>
    <w:rsid w:val="00511FA8"/>
    <w:rsid w:val="005302CD"/>
    <w:rsid w:val="005302E3"/>
    <w:rsid w:val="00531BA9"/>
    <w:rsid w:val="0053315C"/>
    <w:rsid w:val="0054427A"/>
    <w:rsid w:val="00544FDC"/>
    <w:rsid w:val="00547599"/>
    <w:rsid w:val="005536B2"/>
    <w:rsid w:val="005567BE"/>
    <w:rsid w:val="00557356"/>
    <w:rsid w:val="00570D58"/>
    <w:rsid w:val="005720CF"/>
    <w:rsid w:val="005764A7"/>
    <w:rsid w:val="00580096"/>
    <w:rsid w:val="0058178B"/>
    <w:rsid w:val="00592589"/>
    <w:rsid w:val="0059489B"/>
    <w:rsid w:val="005A3A84"/>
    <w:rsid w:val="005A7875"/>
    <w:rsid w:val="005B136A"/>
    <w:rsid w:val="005C034A"/>
    <w:rsid w:val="005C372D"/>
    <w:rsid w:val="005C389E"/>
    <w:rsid w:val="005C57FC"/>
    <w:rsid w:val="005D2AEC"/>
    <w:rsid w:val="00601699"/>
    <w:rsid w:val="00614E01"/>
    <w:rsid w:val="00616371"/>
    <w:rsid w:val="00621ECD"/>
    <w:rsid w:val="00624D5F"/>
    <w:rsid w:val="006251AF"/>
    <w:rsid w:val="00630624"/>
    <w:rsid w:val="006376A8"/>
    <w:rsid w:val="00637ED4"/>
    <w:rsid w:val="00640C26"/>
    <w:rsid w:val="00641295"/>
    <w:rsid w:val="006415C1"/>
    <w:rsid w:val="006504C5"/>
    <w:rsid w:val="00652CA2"/>
    <w:rsid w:val="00655BB8"/>
    <w:rsid w:val="00655F23"/>
    <w:rsid w:val="0066167D"/>
    <w:rsid w:val="00661EB2"/>
    <w:rsid w:val="0066479E"/>
    <w:rsid w:val="006674CE"/>
    <w:rsid w:val="00667F80"/>
    <w:rsid w:val="0067270C"/>
    <w:rsid w:val="0068168B"/>
    <w:rsid w:val="00682E2D"/>
    <w:rsid w:val="006860BA"/>
    <w:rsid w:val="006928E3"/>
    <w:rsid w:val="006A2D84"/>
    <w:rsid w:val="006A578E"/>
    <w:rsid w:val="006A6C92"/>
    <w:rsid w:val="006B4E66"/>
    <w:rsid w:val="006C24D5"/>
    <w:rsid w:val="006C4BAB"/>
    <w:rsid w:val="006C57E6"/>
    <w:rsid w:val="006C7F8F"/>
    <w:rsid w:val="006D16AE"/>
    <w:rsid w:val="006D48E3"/>
    <w:rsid w:val="006D4DEA"/>
    <w:rsid w:val="006D768D"/>
    <w:rsid w:val="006E212D"/>
    <w:rsid w:val="006E3ACA"/>
    <w:rsid w:val="006E4815"/>
    <w:rsid w:val="006E7160"/>
    <w:rsid w:val="006F4516"/>
    <w:rsid w:val="006F47FD"/>
    <w:rsid w:val="006F4F15"/>
    <w:rsid w:val="00707F94"/>
    <w:rsid w:val="0071238B"/>
    <w:rsid w:val="007211DA"/>
    <w:rsid w:val="00721686"/>
    <w:rsid w:val="00722AA0"/>
    <w:rsid w:val="0073051F"/>
    <w:rsid w:val="007308C9"/>
    <w:rsid w:val="00733AC6"/>
    <w:rsid w:val="00734259"/>
    <w:rsid w:val="00736475"/>
    <w:rsid w:val="00741D45"/>
    <w:rsid w:val="00746276"/>
    <w:rsid w:val="00747215"/>
    <w:rsid w:val="00751AA6"/>
    <w:rsid w:val="00755344"/>
    <w:rsid w:val="007607AD"/>
    <w:rsid w:val="00761E4B"/>
    <w:rsid w:val="007648A7"/>
    <w:rsid w:val="00771378"/>
    <w:rsid w:val="00771F1B"/>
    <w:rsid w:val="00774692"/>
    <w:rsid w:val="007805AD"/>
    <w:rsid w:val="00787FB0"/>
    <w:rsid w:val="00795052"/>
    <w:rsid w:val="00795553"/>
    <w:rsid w:val="00795FB2"/>
    <w:rsid w:val="007979C6"/>
    <w:rsid w:val="007A0355"/>
    <w:rsid w:val="007A0CD3"/>
    <w:rsid w:val="007A3504"/>
    <w:rsid w:val="007B1511"/>
    <w:rsid w:val="007B28FC"/>
    <w:rsid w:val="007B2C3D"/>
    <w:rsid w:val="007C024C"/>
    <w:rsid w:val="007C168D"/>
    <w:rsid w:val="007C1EAA"/>
    <w:rsid w:val="007C25F5"/>
    <w:rsid w:val="007D397C"/>
    <w:rsid w:val="007E00E8"/>
    <w:rsid w:val="007E05E1"/>
    <w:rsid w:val="007E1ED4"/>
    <w:rsid w:val="007E2130"/>
    <w:rsid w:val="007E78F3"/>
    <w:rsid w:val="007F0E5A"/>
    <w:rsid w:val="007F4800"/>
    <w:rsid w:val="007F4A3D"/>
    <w:rsid w:val="00802775"/>
    <w:rsid w:val="008031EE"/>
    <w:rsid w:val="008114C2"/>
    <w:rsid w:val="008140F9"/>
    <w:rsid w:val="00814342"/>
    <w:rsid w:val="00814401"/>
    <w:rsid w:val="0081478C"/>
    <w:rsid w:val="00814BA5"/>
    <w:rsid w:val="0081526C"/>
    <w:rsid w:val="008210B4"/>
    <w:rsid w:val="00822310"/>
    <w:rsid w:val="008234E5"/>
    <w:rsid w:val="008247D7"/>
    <w:rsid w:val="008251E9"/>
    <w:rsid w:val="008270A0"/>
    <w:rsid w:val="00835BF7"/>
    <w:rsid w:val="0084376B"/>
    <w:rsid w:val="008511E4"/>
    <w:rsid w:val="00851F03"/>
    <w:rsid w:val="00854647"/>
    <w:rsid w:val="00855533"/>
    <w:rsid w:val="00855B57"/>
    <w:rsid w:val="00857FAB"/>
    <w:rsid w:val="00861C91"/>
    <w:rsid w:val="00864EA0"/>
    <w:rsid w:val="00865348"/>
    <w:rsid w:val="008704EC"/>
    <w:rsid w:val="00870C56"/>
    <w:rsid w:val="00873E43"/>
    <w:rsid w:val="0087709C"/>
    <w:rsid w:val="0089014B"/>
    <w:rsid w:val="00892F3D"/>
    <w:rsid w:val="0089577F"/>
    <w:rsid w:val="008A4DAB"/>
    <w:rsid w:val="008A4E14"/>
    <w:rsid w:val="008A6A37"/>
    <w:rsid w:val="008B17D8"/>
    <w:rsid w:val="008B2EA4"/>
    <w:rsid w:val="008B2FEA"/>
    <w:rsid w:val="008B3D55"/>
    <w:rsid w:val="008B4F4C"/>
    <w:rsid w:val="008B57C1"/>
    <w:rsid w:val="008B69C3"/>
    <w:rsid w:val="008B6D6E"/>
    <w:rsid w:val="008C4553"/>
    <w:rsid w:val="008C5CBC"/>
    <w:rsid w:val="008C7313"/>
    <w:rsid w:val="008C791F"/>
    <w:rsid w:val="008D053A"/>
    <w:rsid w:val="008D327C"/>
    <w:rsid w:val="008D549D"/>
    <w:rsid w:val="008E139C"/>
    <w:rsid w:val="008E2CFB"/>
    <w:rsid w:val="008E67DB"/>
    <w:rsid w:val="008F0961"/>
    <w:rsid w:val="008F677E"/>
    <w:rsid w:val="00901785"/>
    <w:rsid w:val="00905831"/>
    <w:rsid w:val="009062E7"/>
    <w:rsid w:val="00924977"/>
    <w:rsid w:val="0093219A"/>
    <w:rsid w:val="00935EE3"/>
    <w:rsid w:val="009428A8"/>
    <w:rsid w:val="00942E57"/>
    <w:rsid w:val="00944DB9"/>
    <w:rsid w:val="00953E27"/>
    <w:rsid w:val="0097028E"/>
    <w:rsid w:val="009766D3"/>
    <w:rsid w:val="009802B1"/>
    <w:rsid w:val="00983878"/>
    <w:rsid w:val="0098714D"/>
    <w:rsid w:val="009908D8"/>
    <w:rsid w:val="0099113E"/>
    <w:rsid w:val="00994C0F"/>
    <w:rsid w:val="00994DEF"/>
    <w:rsid w:val="00997AF9"/>
    <w:rsid w:val="009A1739"/>
    <w:rsid w:val="009A5CB4"/>
    <w:rsid w:val="009B5C97"/>
    <w:rsid w:val="009B6AE6"/>
    <w:rsid w:val="009B74D4"/>
    <w:rsid w:val="009C59DB"/>
    <w:rsid w:val="009C5CFA"/>
    <w:rsid w:val="009C7DB3"/>
    <w:rsid w:val="009D0CD1"/>
    <w:rsid w:val="009D1018"/>
    <w:rsid w:val="009D4BE7"/>
    <w:rsid w:val="009D645B"/>
    <w:rsid w:val="009E7FF3"/>
    <w:rsid w:val="009F177A"/>
    <w:rsid w:val="009F3B8B"/>
    <w:rsid w:val="00A03C90"/>
    <w:rsid w:val="00A051BC"/>
    <w:rsid w:val="00A060F8"/>
    <w:rsid w:val="00A066D0"/>
    <w:rsid w:val="00A07688"/>
    <w:rsid w:val="00A10967"/>
    <w:rsid w:val="00A12696"/>
    <w:rsid w:val="00A130EF"/>
    <w:rsid w:val="00A13B46"/>
    <w:rsid w:val="00A14C2F"/>
    <w:rsid w:val="00A151F9"/>
    <w:rsid w:val="00A16233"/>
    <w:rsid w:val="00A2489C"/>
    <w:rsid w:val="00A26B45"/>
    <w:rsid w:val="00A3165E"/>
    <w:rsid w:val="00A32183"/>
    <w:rsid w:val="00A348EA"/>
    <w:rsid w:val="00A41A58"/>
    <w:rsid w:val="00A46EB7"/>
    <w:rsid w:val="00A53524"/>
    <w:rsid w:val="00A53DCD"/>
    <w:rsid w:val="00A544D1"/>
    <w:rsid w:val="00A57E26"/>
    <w:rsid w:val="00A62AB3"/>
    <w:rsid w:val="00A62B18"/>
    <w:rsid w:val="00A63E79"/>
    <w:rsid w:val="00A6682A"/>
    <w:rsid w:val="00A7463B"/>
    <w:rsid w:val="00A81189"/>
    <w:rsid w:val="00A83ABD"/>
    <w:rsid w:val="00A91B42"/>
    <w:rsid w:val="00AC3DA5"/>
    <w:rsid w:val="00AE7F9F"/>
    <w:rsid w:val="00AF0780"/>
    <w:rsid w:val="00AF57AF"/>
    <w:rsid w:val="00B03373"/>
    <w:rsid w:val="00B03FAB"/>
    <w:rsid w:val="00B059BB"/>
    <w:rsid w:val="00B0646A"/>
    <w:rsid w:val="00B15461"/>
    <w:rsid w:val="00B16057"/>
    <w:rsid w:val="00B20E18"/>
    <w:rsid w:val="00B2681E"/>
    <w:rsid w:val="00B279D4"/>
    <w:rsid w:val="00B27AD1"/>
    <w:rsid w:val="00B403E4"/>
    <w:rsid w:val="00B41C1B"/>
    <w:rsid w:val="00B43A84"/>
    <w:rsid w:val="00B47173"/>
    <w:rsid w:val="00B52DA8"/>
    <w:rsid w:val="00B54199"/>
    <w:rsid w:val="00B55635"/>
    <w:rsid w:val="00B60AC9"/>
    <w:rsid w:val="00B60F25"/>
    <w:rsid w:val="00B625BE"/>
    <w:rsid w:val="00B635D3"/>
    <w:rsid w:val="00B63DF3"/>
    <w:rsid w:val="00B64A44"/>
    <w:rsid w:val="00B73690"/>
    <w:rsid w:val="00B74B5B"/>
    <w:rsid w:val="00B82E5E"/>
    <w:rsid w:val="00B86EA1"/>
    <w:rsid w:val="00B9372C"/>
    <w:rsid w:val="00B9571E"/>
    <w:rsid w:val="00BA09CE"/>
    <w:rsid w:val="00BA13CF"/>
    <w:rsid w:val="00BA17A1"/>
    <w:rsid w:val="00BB0C21"/>
    <w:rsid w:val="00BB0D3A"/>
    <w:rsid w:val="00BC13A7"/>
    <w:rsid w:val="00BC3378"/>
    <w:rsid w:val="00BC7A04"/>
    <w:rsid w:val="00BD1901"/>
    <w:rsid w:val="00BD4314"/>
    <w:rsid w:val="00BD58D1"/>
    <w:rsid w:val="00BD59CA"/>
    <w:rsid w:val="00BE00D6"/>
    <w:rsid w:val="00BE0BFE"/>
    <w:rsid w:val="00BE0E1E"/>
    <w:rsid w:val="00BF3556"/>
    <w:rsid w:val="00BF6906"/>
    <w:rsid w:val="00BF6C79"/>
    <w:rsid w:val="00BF789B"/>
    <w:rsid w:val="00C05C98"/>
    <w:rsid w:val="00C14575"/>
    <w:rsid w:val="00C20276"/>
    <w:rsid w:val="00C248D7"/>
    <w:rsid w:val="00C26AC8"/>
    <w:rsid w:val="00C37C0A"/>
    <w:rsid w:val="00C45E71"/>
    <w:rsid w:val="00C560AD"/>
    <w:rsid w:val="00C61F7C"/>
    <w:rsid w:val="00C62BA3"/>
    <w:rsid w:val="00C62C67"/>
    <w:rsid w:val="00C64CEE"/>
    <w:rsid w:val="00C67647"/>
    <w:rsid w:val="00C71256"/>
    <w:rsid w:val="00C75B5E"/>
    <w:rsid w:val="00C77BA0"/>
    <w:rsid w:val="00C814F4"/>
    <w:rsid w:val="00C827A7"/>
    <w:rsid w:val="00C875D9"/>
    <w:rsid w:val="00C8788C"/>
    <w:rsid w:val="00C91429"/>
    <w:rsid w:val="00C92E75"/>
    <w:rsid w:val="00C932E0"/>
    <w:rsid w:val="00C945C8"/>
    <w:rsid w:val="00C957A4"/>
    <w:rsid w:val="00CA2657"/>
    <w:rsid w:val="00CA421B"/>
    <w:rsid w:val="00CA4A51"/>
    <w:rsid w:val="00CA59E6"/>
    <w:rsid w:val="00CA6392"/>
    <w:rsid w:val="00CA7BE0"/>
    <w:rsid w:val="00CA7D61"/>
    <w:rsid w:val="00CB074B"/>
    <w:rsid w:val="00CB64A0"/>
    <w:rsid w:val="00CC0938"/>
    <w:rsid w:val="00CC2C43"/>
    <w:rsid w:val="00CC4490"/>
    <w:rsid w:val="00CC4577"/>
    <w:rsid w:val="00CD2D30"/>
    <w:rsid w:val="00CD4859"/>
    <w:rsid w:val="00CD4B2E"/>
    <w:rsid w:val="00CD6EAC"/>
    <w:rsid w:val="00CE0E4B"/>
    <w:rsid w:val="00CE5607"/>
    <w:rsid w:val="00CE57EA"/>
    <w:rsid w:val="00CE5D4B"/>
    <w:rsid w:val="00CE7EBB"/>
    <w:rsid w:val="00CF08ED"/>
    <w:rsid w:val="00CF23E6"/>
    <w:rsid w:val="00D03106"/>
    <w:rsid w:val="00D0532B"/>
    <w:rsid w:val="00D058B6"/>
    <w:rsid w:val="00D11988"/>
    <w:rsid w:val="00D146B0"/>
    <w:rsid w:val="00D161AE"/>
    <w:rsid w:val="00D164C5"/>
    <w:rsid w:val="00D17817"/>
    <w:rsid w:val="00D2489D"/>
    <w:rsid w:val="00D269A5"/>
    <w:rsid w:val="00D3082E"/>
    <w:rsid w:val="00D40BEB"/>
    <w:rsid w:val="00D41054"/>
    <w:rsid w:val="00D52036"/>
    <w:rsid w:val="00D52345"/>
    <w:rsid w:val="00D53E2E"/>
    <w:rsid w:val="00D61FF2"/>
    <w:rsid w:val="00D65107"/>
    <w:rsid w:val="00D65877"/>
    <w:rsid w:val="00D7371A"/>
    <w:rsid w:val="00D80879"/>
    <w:rsid w:val="00D821BA"/>
    <w:rsid w:val="00D9119F"/>
    <w:rsid w:val="00DA258D"/>
    <w:rsid w:val="00DA6420"/>
    <w:rsid w:val="00DB25DC"/>
    <w:rsid w:val="00DB48AF"/>
    <w:rsid w:val="00DB68AB"/>
    <w:rsid w:val="00DC24C1"/>
    <w:rsid w:val="00DC28D2"/>
    <w:rsid w:val="00DD3F58"/>
    <w:rsid w:val="00DD7090"/>
    <w:rsid w:val="00DF308D"/>
    <w:rsid w:val="00DF5D20"/>
    <w:rsid w:val="00E0059B"/>
    <w:rsid w:val="00E06601"/>
    <w:rsid w:val="00E0751F"/>
    <w:rsid w:val="00E12560"/>
    <w:rsid w:val="00E12CBE"/>
    <w:rsid w:val="00E16981"/>
    <w:rsid w:val="00E173E9"/>
    <w:rsid w:val="00E217A9"/>
    <w:rsid w:val="00E2192D"/>
    <w:rsid w:val="00E21A02"/>
    <w:rsid w:val="00E3479F"/>
    <w:rsid w:val="00E34F60"/>
    <w:rsid w:val="00E3651B"/>
    <w:rsid w:val="00E4378E"/>
    <w:rsid w:val="00E477DE"/>
    <w:rsid w:val="00E47BF5"/>
    <w:rsid w:val="00E5290D"/>
    <w:rsid w:val="00E52EC9"/>
    <w:rsid w:val="00E55A79"/>
    <w:rsid w:val="00E561DB"/>
    <w:rsid w:val="00E60F20"/>
    <w:rsid w:val="00E623FC"/>
    <w:rsid w:val="00E63BA1"/>
    <w:rsid w:val="00E72294"/>
    <w:rsid w:val="00E73381"/>
    <w:rsid w:val="00E8119D"/>
    <w:rsid w:val="00E911E1"/>
    <w:rsid w:val="00E960F2"/>
    <w:rsid w:val="00E970EC"/>
    <w:rsid w:val="00EA3444"/>
    <w:rsid w:val="00EA37CF"/>
    <w:rsid w:val="00EB01DA"/>
    <w:rsid w:val="00EC2173"/>
    <w:rsid w:val="00EC6F7B"/>
    <w:rsid w:val="00ED6E69"/>
    <w:rsid w:val="00EE13A3"/>
    <w:rsid w:val="00EE4A81"/>
    <w:rsid w:val="00EE4F13"/>
    <w:rsid w:val="00EE64F0"/>
    <w:rsid w:val="00EF2D73"/>
    <w:rsid w:val="00F00545"/>
    <w:rsid w:val="00F07EAD"/>
    <w:rsid w:val="00F10E42"/>
    <w:rsid w:val="00F14CA3"/>
    <w:rsid w:val="00F21B1E"/>
    <w:rsid w:val="00F252AA"/>
    <w:rsid w:val="00F275AF"/>
    <w:rsid w:val="00F334FC"/>
    <w:rsid w:val="00F37EED"/>
    <w:rsid w:val="00F41870"/>
    <w:rsid w:val="00F47529"/>
    <w:rsid w:val="00F53966"/>
    <w:rsid w:val="00F54626"/>
    <w:rsid w:val="00F55C17"/>
    <w:rsid w:val="00F63111"/>
    <w:rsid w:val="00F64A9C"/>
    <w:rsid w:val="00F64F30"/>
    <w:rsid w:val="00F7315B"/>
    <w:rsid w:val="00F75280"/>
    <w:rsid w:val="00F8018D"/>
    <w:rsid w:val="00F86043"/>
    <w:rsid w:val="00F861A1"/>
    <w:rsid w:val="00F90C56"/>
    <w:rsid w:val="00F947E4"/>
    <w:rsid w:val="00FA090C"/>
    <w:rsid w:val="00FA16D5"/>
    <w:rsid w:val="00FA1808"/>
    <w:rsid w:val="00FA5F38"/>
    <w:rsid w:val="00FB3247"/>
    <w:rsid w:val="00FB355B"/>
    <w:rsid w:val="00FB5059"/>
    <w:rsid w:val="00FC51DA"/>
    <w:rsid w:val="00FC7C24"/>
    <w:rsid w:val="00FD11F6"/>
    <w:rsid w:val="00FE18B2"/>
    <w:rsid w:val="00FE3D05"/>
    <w:rsid w:val="00FE7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B73880"/>
  <w15:docId w15:val="{A1333EDE-4B96-4E88-A579-523794C08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6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17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781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1B5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B5D7E"/>
  </w:style>
  <w:style w:type="paragraph" w:styleId="Rodap">
    <w:name w:val="footer"/>
    <w:basedOn w:val="Normal"/>
    <w:link w:val="RodapChar"/>
    <w:uiPriority w:val="99"/>
    <w:unhideWhenUsed/>
    <w:rsid w:val="001B5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B5D7E"/>
  </w:style>
  <w:style w:type="character" w:styleId="Forte">
    <w:name w:val="Strong"/>
    <w:basedOn w:val="Fontepargpadro"/>
    <w:uiPriority w:val="22"/>
    <w:qFormat/>
    <w:rsid w:val="006928E3"/>
    <w:rPr>
      <w:b/>
      <w:bCs/>
    </w:rPr>
  </w:style>
  <w:style w:type="character" w:styleId="Hyperlink">
    <w:name w:val="Hyperlink"/>
    <w:basedOn w:val="Fontepargpadro"/>
    <w:uiPriority w:val="99"/>
    <w:unhideWhenUsed/>
    <w:rsid w:val="007979C6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D1901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7C024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7C024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7C024C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EB01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087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68901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924128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22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6157435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28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1040547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81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102139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27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3432083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90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09059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5920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32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87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estoscataguases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otestoscataguases@gmail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783AC6-0D94-41B1-BC73-9FBA04DA6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2315</Words>
  <Characters>12506</Characters>
  <Application>Microsoft Office Word</Application>
  <DocSecurity>0</DocSecurity>
  <Lines>104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PROPRIETARIO</dc:creator>
  <cp:lastModifiedBy>Protesto Kta</cp:lastModifiedBy>
  <cp:revision>3</cp:revision>
  <cp:lastPrinted>2023-01-10T16:57:00Z</cp:lastPrinted>
  <dcterms:created xsi:type="dcterms:W3CDTF">2023-03-27T15:15:00Z</dcterms:created>
  <dcterms:modified xsi:type="dcterms:W3CDTF">2023-03-27T16:25:00Z</dcterms:modified>
</cp:coreProperties>
</file>